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145C" w14:textId="77777777" w:rsidR="008724D9" w:rsidRPr="005E3FBB" w:rsidRDefault="00755C17" w:rsidP="00755C17">
      <w:pPr>
        <w:rPr>
          <w:b/>
          <w:bCs/>
        </w:rPr>
      </w:pPr>
      <w:r w:rsidRPr="005E3FBB">
        <w:rPr>
          <w:b/>
          <w:bCs/>
        </w:rPr>
        <w:t>Inleiding</w:t>
      </w:r>
    </w:p>
    <w:p w14:paraId="499B0AEF" w14:textId="77777777" w:rsidR="0048700F" w:rsidRDefault="0048700F" w:rsidP="0048700F">
      <w:r>
        <w:t>Vanuit je rol als financieel professional weet je dat de Belastingdienst extra aandacht besteedt aan directeur-grootaandeelhouders (</w:t>
      </w:r>
      <w:proofErr w:type="spellStart"/>
      <w:r>
        <w:t>DGA's</w:t>
      </w:r>
      <w:proofErr w:type="spellEnd"/>
      <w:r>
        <w:t xml:space="preserve">). Een DGA stelt zijn eigen salaris vast, kent zichzelf dividend toe en leent geld bij zijn eigen bv. De Belastingdienst ziet daarom streng toe op de salarisadministratie, de sociale verzekeringen en de inkomstenbelasting van de DGA. Aan jou als financieel adviseur de belangrijke taak om hen tijdig en volledig te adviseren op dit gebied. Kies daarom voor deze training van Markus Verbeek </w:t>
      </w:r>
      <w:proofErr w:type="spellStart"/>
      <w:r>
        <w:t>Praehep</w:t>
      </w:r>
      <w:proofErr w:type="spellEnd"/>
      <w:r>
        <w:t xml:space="preserve"> en verdiep je in de meest actuele wet- en regelgeving voor de DGA.</w:t>
      </w:r>
    </w:p>
    <w:p w14:paraId="7E550063" w14:textId="77777777" w:rsidR="0048700F" w:rsidRDefault="0048700F" w:rsidP="0048700F">
      <w:r>
        <w:t xml:space="preserve">In deze training ontwikkel je in een relatief korte periode essentiële kennis, inzichten en vaardigheden op het gebied van wet- en regelgeving voor de DGA. De belangrijkste thema's komen aan bod, waaronder het lenen van en aan het bedrijf en uitkeringen bij arbeidsongeschiktheid en overlijden. Met de kennis die je hierbij opdoet, kun je </w:t>
      </w:r>
      <w:proofErr w:type="spellStart"/>
      <w:r>
        <w:t>DGA's</w:t>
      </w:r>
      <w:proofErr w:type="spellEnd"/>
      <w:r>
        <w:t xml:space="preserve"> overtuigend adviseren. De theorie werk je uit in herkenbare praktijkopdrachten. Je merkt dan ook direct wat deze training jou oplevert. Wij maken altijd gebruik van de meest actuele literatuur.</w:t>
      </w:r>
    </w:p>
    <w:p w14:paraId="03CC2F57" w14:textId="41723923" w:rsidR="00755C17" w:rsidRPr="005E3FBB" w:rsidRDefault="00755C17" w:rsidP="00755C17">
      <w:pPr>
        <w:rPr>
          <w:b/>
          <w:bCs/>
        </w:rPr>
      </w:pPr>
      <w:r w:rsidRPr="005E3FBB">
        <w:t>De training</w:t>
      </w:r>
      <w:r w:rsidR="00D73198" w:rsidRPr="005E3FBB">
        <w:t xml:space="preserve"> </w:t>
      </w:r>
      <w:r w:rsidRPr="005E3FBB">
        <w:t>is opgebouwd uit</w:t>
      </w:r>
      <w:r w:rsidR="00A653E7">
        <w:t xml:space="preserve"> </w:t>
      </w:r>
      <w:r w:rsidR="0048700F">
        <w:t xml:space="preserve">1 </w:t>
      </w:r>
      <w:r w:rsidR="00A653E7">
        <w:t>dag</w:t>
      </w:r>
      <w:r w:rsidRPr="005E3FBB">
        <w:t>. De volgende onderwerpen worden in de lessen behandeld:</w:t>
      </w:r>
    </w:p>
    <w:p w14:paraId="7C598AED" w14:textId="77777777" w:rsidR="0048700F" w:rsidRDefault="0048700F" w:rsidP="0048700F">
      <w:pPr>
        <w:pStyle w:val="Lijstalinea"/>
        <w:numPr>
          <w:ilvl w:val="0"/>
          <w:numId w:val="24"/>
        </w:numPr>
        <w:rPr>
          <w:lang w:eastAsia="nl-NL"/>
        </w:rPr>
      </w:pPr>
      <w:r>
        <w:rPr>
          <w:lang w:eastAsia="nl-NL"/>
        </w:rPr>
        <w:t>Wet- en regelgeving omtrent de DGA</w:t>
      </w:r>
    </w:p>
    <w:p w14:paraId="1233B105" w14:textId="77777777" w:rsidR="0048700F" w:rsidRDefault="0048700F" w:rsidP="0048700F">
      <w:pPr>
        <w:pStyle w:val="Lijstalinea"/>
        <w:numPr>
          <w:ilvl w:val="0"/>
          <w:numId w:val="24"/>
        </w:numPr>
        <w:rPr>
          <w:lang w:eastAsia="nl-NL"/>
        </w:rPr>
      </w:pPr>
      <w:r>
        <w:rPr>
          <w:lang w:eastAsia="nl-NL"/>
        </w:rPr>
        <w:t>Lenen van en aan het bedrijf</w:t>
      </w:r>
    </w:p>
    <w:p w14:paraId="641AB74D" w14:textId="77777777" w:rsidR="0048700F" w:rsidRDefault="0048700F" w:rsidP="0048700F">
      <w:pPr>
        <w:pStyle w:val="Lijstalinea"/>
        <w:numPr>
          <w:ilvl w:val="0"/>
          <w:numId w:val="24"/>
        </w:numPr>
        <w:rPr>
          <w:lang w:eastAsia="nl-NL"/>
        </w:rPr>
      </w:pPr>
      <w:r>
        <w:rPr>
          <w:lang w:eastAsia="nl-NL"/>
        </w:rPr>
        <w:t>Partner, kinderen en familie</w:t>
      </w:r>
    </w:p>
    <w:p w14:paraId="6FF6DE6F" w14:textId="77777777" w:rsidR="0048700F" w:rsidRDefault="0048700F" w:rsidP="0048700F">
      <w:pPr>
        <w:pStyle w:val="Lijstalinea"/>
        <w:numPr>
          <w:ilvl w:val="0"/>
          <w:numId w:val="24"/>
        </w:numPr>
        <w:rPr>
          <w:lang w:eastAsia="nl-NL"/>
        </w:rPr>
      </w:pPr>
      <w:r>
        <w:rPr>
          <w:lang w:eastAsia="nl-NL"/>
        </w:rPr>
        <w:t>Arbeidsongeschiktheids- en overlijdensuitkering</w:t>
      </w:r>
    </w:p>
    <w:p w14:paraId="363B8811" w14:textId="71C7419D" w:rsidR="007A7F27" w:rsidRPr="005E3FBB" w:rsidRDefault="0048700F" w:rsidP="00AD028D">
      <w:pPr>
        <w:pStyle w:val="Lijstalinea"/>
        <w:numPr>
          <w:ilvl w:val="0"/>
          <w:numId w:val="24"/>
        </w:numPr>
        <w:rPr>
          <w:lang w:eastAsia="nl-NL"/>
        </w:rPr>
      </w:pPr>
      <w:r>
        <w:rPr>
          <w:lang w:eastAsia="nl-NL"/>
        </w:rPr>
        <w:t>Fiscaal gunstig en goed verzekerd</w:t>
      </w:r>
    </w:p>
    <w:p w14:paraId="28CA8780" w14:textId="77777777" w:rsidR="0048700F" w:rsidRDefault="00EB73DC" w:rsidP="0048700F">
      <w:r w:rsidRPr="005E3FBB">
        <w:rPr>
          <w:b/>
        </w:rPr>
        <w:t>Voor welke groep studenten is dit een interessante training?</w:t>
      </w:r>
      <w:r w:rsidRPr="005E3FBB">
        <w:br/>
      </w:r>
      <w:r w:rsidR="0048700F">
        <w:t>Deze training is speciaal ontwikkeld voor de financieel professional die te maken heeft met de directeur-grootaandeelhouder van een vennootschap.</w:t>
      </w:r>
    </w:p>
    <w:p w14:paraId="7C08C38A" w14:textId="77777777" w:rsidR="00A653E7" w:rsidRDefault="00EB73DC" w:rsidP="00755C17">
      <w:r w:rsidRPr="005E3FBB">
        <w:rPr>
          <w:b/>
        </w:rPr>
        <w:t>Toetsing</w:t>
      </w:r>
      <w:r w:rsidR="005D00BF">
        <w:rPr>
          <w:b/>
        </w:rPr>
        <w:br/>
      </w:r>
      <w:r w:rsidRPr="005E3FBB">
        <w:t>Geen toetsing</w:t>
      </w:r>
    </w:p>
    <w:p w14:paraId="50CBB126" w14:textId="1C9617BF" w:rsidR="00755C17" w:rsidRPr="005E3FBB" w:rsidRDefault="00755C17" w:rsidP="00755C17">
      <w:r w:rsidRPr="005E3FBB">
        <w:rPr>
          <w:b/>
          <w:bCs/>
        </w:rPr>
        <w:t>Algemene leerdoelen</w:t>
      </w:r>
      <w:r w:rsidR="00917711" w:rsidRPr="005E3FBB">
        <w:rPr>
          <w:b/>
          <w:bCs/>
        </w:rPr>
        <w:t xml:space="preserve"> </w:t>
      </w:r>
      <w:r w:rsidR="006977BC">
        <w:rPr>
          <w:b/>
          <w:bCs/>
        </w:rPr>
        <w:br/>
      </w:r>
      <w:r w:rsidR="00B179A8" w:rsidRPr="005E3FBB">
        <w:t>De algemene leerdoelen vormen het (inhoudelijke) kader van de training. Ze zijn een beschrijving van wat jij moet kennen en kunnen</w:t>
      </w:r>
      <w:r w:rsidR="00B179A8">
        <w:t xml:space="preserve">. </w:t>
      </w:r>
      <w:r w:rsidR="006977BC">
        <w:t>Na afloop van de training:</w:t>
      </w:r>
      <w:r w:rsidRPr="005E3FBB">
        <w:t xml:space="preserve"> </w:t>
      </w:r>
    </w:p>
    <w:p w14:paraId="7D67A203" w14:textId="2C1294D0" w:rsidR="004C6AB6" w:rsidRPr="004C6AB6" w:rsidRDefault="00E111E4" w:rsidP="00982643">
      <w:pPr>
        <w:pStyle w:val="Lijstalinea"/>
        <w:numPr>
          <w:ilvl w:val="0"/>
          <w:numId w:val="26"/>
        </w:numPr>
        <w:rPr>
          <w:rFonts w:ascii="Calibri" w:hAnsi="Calibri"/>
          <w:lang w:eastAsia="nl-NL"/>
        </w:rPr>
      </w:pPr>
      <w:r>
        <w:rPr>
          <w:bdr w:val="none" w:sz="0" w:space="0" w:color="auto" w:frame="1"/>
          <w:lang w:eastAsia="nl-NL"/>
        </w:rPr>
        <w:t>k</w:t>
      </w:r>
      <w:r w:rsidR="00016143" w:rsidRPr="00016143">
        <w:rPr>
          <w:bdr w:val="none" w:sz="0" w:space="0" w:color="auto" w:frame="1"/>
          <w:lang w:eastAsia="nl-NL"/>
        </w:rPr>
        <w:t xml:space="preserve">en je de </w:t>
      </w:r>
      <w:r w:rsidR="004C6AB6">
        <w:rPr>
          <w:bdr w:val="none" w:sz="0" w:space="0" w:color="auto" w:frame="1"/>
          <w:lang w:eastAsia="nl-NL"/>
        </w:rPr>
        <w:t>fiscale aspecten van de aanmerkelijk belanghouder.</w:t>
      </w:r>
    </w:p>
    <w:p w14:paraId="40D641C1" w14:textId="3E67E079" w:rsidR="004C6AB6" w:rsidRPr="004C6AB6" w:rsidRDefault="00E111E4" w:rsidP="00982643">
      <w:pPr>
        <w:pStyle w:val="Lijstalinea"/>
        <w:numPr>
          <w:ilvl w:val="0"/>
          <w:numId w:val="26"/>
        </w:numPr>
        <w:rPr>
          <w:rFonts w:ascii="Calibri" w:hAnsi="Calibri"/>
          <w:lang w:eastAsia="nl-NL"/>
        </w:rPr>
      </w:pPr>
      <w:r>
        <w:rPr>
          <w:bdr w:val="none" w:sz="0" w:space="0" w:color="auto" w:frame="1"/>
          <w:lang w:eastAsia="nl-NL"/>
        </w:rPr>
        <w:t>k</w:t>
      </w:r>
      <w:r w:rsidR="004C6AB6">
        <w:rPr>
          <w:bdr w:val="none" w:sz="0" w:space="0" w:color="auto" w:frame="1"/>
          <w:lang w:eastAsia="nl-NL"/>
        </w:rPr>
        <w:t>en je de fiscale aspecten van de directeur</w:t>
      </w:r>
      <w:r w:rsidR="00A530CC">
        <w:rPr>
          <w:bdr w:val="none" w:sz="0" w:space="0" w:color="auto" w:frame="1"/>
          <w:lang w:eastAsia="nl-NL"/>
        </w:rPr>
        <w:t>-</w:t>
      </w:r>
      <w:r w:rsidR="004C6AB6">
        <w:rPr>
          <w:bdr w:val="none" w:sz="0" w:space="0" w:color="auto" w:frame="1"/>
          <w:lang w:eastAsia="nl-NL"/>
        </w:rPr>
        <w:t>grootaandeelhouder in de loonbelasting</w:t>
      </w:r>
    </w:p>
    <w:p w14:paraId="45064F64" w14:textId="5E0DB93F" w:rsidR="00016143" w:rsidRPr="00016143" w:rsidRDefault="00E111E4" w:rsidP="00982643">
      <w:pPr>
        <w:pStyle w:val="Lijstalinea"/>
        <w:numPr>
          <w:ilvl w:val="0"/>
          <w:numId w:val="26"/>
        </w:numPr>
        <w:rPr>
          <w:rFonts w:ascii="Calibri" w:hAnsi="Calibri"/>
          <w:lang w:eastAsia="nl-NL"/>
        </w:rPr>
      </w:pPr>
      <w:r>
        <w:rPr>
          <w:bdr w:val="none" w:sz="0" w:space="0" w:color="auto" w:frame="1"/>
          <w:lang w:eastAsia="nl-NL"/>
        </w:rPr>
        <w:t>k</w:t>
      </w:r>
      <w:r w:rsidR="004C6AB6">
        <w:rPr>
          <w:bdr w:val="none" w:sz="0" w:space="0" w:color="auto" w:frame="1"/>
          <w:lang w:eastAsia="nl-NL"/>
        </w:rPr>
        <w:t>en je de sociale verzekeringsaspecten van de directeur</w:t>
      </w:r>
      <w:r w:rsidR="00A530CC">
        <w:rPr>
          <w:bdr w:val="none" w:sz="0" w:space="0" w:color="auto" w:frame="1"/>
          <w:lang w:eastAsia="nl-NL"/>
        </w:rPr>
        <w:t>-</w:t>
      </w:r>
      <w:r w:rsidR="004C6AB6">
        <w:rPr>
          <w:bdr w:val="none" w:sz="0" w:space="0" w:color="auto" w:frame="1"/>
          <w:lang w:eastAsia="nl-NL"/>
        </w:rPr>
        <w:t xml:space="preserve"> grootaandeelhouder</w:t>
      </w:r>
    </w:p>
    <w:p w14:paraId="21465062" w14:textId="44A9BC72" w:rsidR="006977BC" w:rsidRPr="00016143" w:rsidRDefault="00E111E4" w:rsidP="00982643">
      <w:pPr>
        <w:pStyle w:val="Lijstalinea"/>
        <w:numPr>
          <w:ilvl w:val="0"/>
          <w:numId w:val="26"/>
        </w:numPr>
        <w:rPr>
          <w:rFonts w:ascii="Calibri" w:hAnsi="Calibri"/>
          <w:lang w:eastAsia="nl-NL"/>
        </w:rPr>
      </w:pPr>
      <w:r>
        <w:rPr>
          <w:bdr w:val="none" w:sz="0" w:space="0" w:color="auto" w:frame="1"/>
          <w:lang w:eastAsia="nl-NL"/>
        </w:rPr>
        <w:t>k</w:t>
      </w:r>
      <w:r w:rsidR="00A530CC">
        <w:rPr>
          <w:bdr w:val="none" w:sz="0" w:space="0" w:color="auto" w:frame="1"/>
          <w:lang w:eastAsia="nl-NL"/>
        </w:rPr>
        <w:t>un je de directeur-grootaandeelhouder adviseren over lenen bij de BV</w:t>
      </w:r>
      <w:r w:rsidR="00016143" w:rsidRPr="00016143">
        <w:rPr>
          <w:bdr w:val="none" w:sz="0" w:space="0" w:color="auto" w:frame="1"/>
          <w:lang w:eastAsia="nl-NL"/>
        </w:rPr>
        <w:t>.</w:t>
      </w:r>
    </w:p>
    <w:p w14:paraId="6199CE53" w14:textId="64C8AF8A" w:rsidR="00A530CC" w:rsidRPr="00E447AC" w:rsidRDefault="00E111E4" w:rsidP="00982643">
      <w:pPr>
        <w:pStyle w:val="Lijstalinea"/>
        <w:numPr>
          <w:ilvl w:val="0"/>
          <w:numId w:val="26"/>
        </w:numPr>
        <w:rPr>
          <w:rFonts w:ascii="Calibri" w:hAnsi="Calibri"/>
          <w:lang w:eastAsia="nl-NL"/>
        </w:rPr>
      </w:pPr>
      <w:r>
        <w:rPr>
          <w:bdr w:val="none" w:sz="0" w:space="0" w:color="auto" w:frame="1"/>
          <w:lang w:eastAsia="nl-NL"/>
        </w:rPr>
        <w:t>k</w:t>
      </w:r>
      <w:r w:rsidR="00016143" w:rsidRPr="00016143">
        <w:rPr>
          <w:bdr w:val="none" w:sz="0" w:space="0" w:color="auto" w:frame="1"/>
          <w:lang w:eastAsia="nl-NL"/>
        </w:rPr>
        <w:t xml:space="preserve">un je </w:t>
      </w:r>
      <w:r w:rsidR="00A530CC">
        <w:rPr>
          <w:bdr w:val="none" w:sz="0" w:space="0" w:color="auto" w:frame="1"/>
          <w:lang w:eastAsia="nl-NL"/>
        </w:rPr>
        <w:t xml:space="preserve">de directeur-groot aandeelhouder adviseren over </w:t>
      </w:r>
      <w:r w:rsidR="00E447AC">
        <w:rPr>
          <w:bdr w:val="none" w:sz="0" w:space="0" w:color="auto" w:frame="1"/>
          <w:lang w:eastAsia="nl-NL"/>
        </w:rPr>
        <w:t xml:space="preserve">de afwikkeling van </w:t>
      </w:r>
      <w:r w:rsidR="00A530CC">
        <w:rPr>
          <w:bdr w:val="none" w:sz="0" w:space="0" w:color="auto" w:frame="1"/>
          <w:lang w:eastAsia="nl-NL"/>
        </w:rPr>
        <w:t>een oudedagsvoorziening</w:t>
      </w:r>
    </w:p>
    <w:p w14:paraId="3BBC3FA6" w14:textId="5072E2FC" w:rsidR="00E447AC" w:rsidRPr="00A530CC" w:rsidRDefault="00E111E4" w:rsidP="00982643">
      <w:pPr>
        <w:pStyle w:val="Lijstalinea"/>
        <w:numPr>
          <w:ilvl w:val="0"/>
          <w:numId w:val="26"/>
        </w:numPr>
        <w:rPr>
          <w:rFonts w:ascii="Calibri" w:hAnsi="Calibri"/>
          <w:lang w:eastAsia="nl-NL"/>
        </w:rPr>
      </w:pPr>
      <w:r>
        <w:rPr>
          <w:bdr w:val="none" w:sz="0" w:space="0" w:color="auto" w:frame="1"/>
          <w:lang w:eastAsia="nl-NL"/>
        </w:rPr>
        <w:t>k</w:t>
      </w:r>
      <w:r w:rsidR="00E447AC">
        <w:rPr>
          <w:bdr w:val="none" w:sz="0" w:space="0" w:color="auto" w:frame="1"/>
          <w:lang w:eastAsia="nl-NL"/>
        </w:rPr>
        <w:t>un je de directeur-grootaandeelhouder adviseren over zijn aansprakelijkheid</w:t>
      </w:r>
    </w:p>
    <w:p w14:paraId="107E234B" w14:textId="19D16E85" w:rsidR="00016143" w:rsidRPr="00016143" w:rsidRDefault="00E111E4" w:rsidP="00982643">
      <w:pPr>
        <w:pStyle w:val="Lijstalinea"/>
        <w:numPr>
          <w:ilvl w:val="0"/>
          <w:numId w:val="26"/>
        </w:numPr>
        <w:rPr>
          <w:rFonts w:ascii="Calibri" w:hAnsi="Calibri"/>
          <w:lang w:eastAsia="nl-NL"/>
        </w:rPr>
      </w:pPr>
      <w:r>
        <w:rPr>
          <w:bdr w:val="none" w:sz="0" w:space="0" w:color="auto" w:frame="1"/>
          <w:lang w:eastAsia="nl-NL"/>
        </w:rPr>
        <w:t>k</w:t>
      </w:r>
      <w:r w:rsidR="00A530CC" w:rsidRPr="00A530CC">
        <w:rPr>
          <w:bdr w:val="none" w:sz="0" w:space="0" w:color="auto" w:frame="1"/>
          <w:lang w:eastAsia="nl-NL"/>
        </w:rPr>
        <w:t xml:space="preserve">un je </w:t>
      </w:r>
      <w:r w:rsidR="00545235">
        <w:rPr>
          <w:bdr w:val="none" w:sz="0" w:space="0" w:color="auto" w:frame="1"/>
          <w:lang w:eastAsia="nl-NL"/>
        </w:rPr>
        <w:t>informeren</w:t>
      </w:r>
      <w:r w:rsidR="00A530CC" w:rsidRPr="00A530CC">
        <w:rPr>
          <w:bdr w:val="none" w:sz="0" w:space="0" w:color="auto" w:frame="1"/>
          <w:lang w:eastAsia="nl-NL"/>
        </w:rPr>
        <w:t xml:space="preserve"> over de financiële consequenties van grote levensgebeurtenissen.</w:t>
      </w:r>
      <w:r w:rsidR="00016143" w:rsidRPr="00016143">
        <w:rPr>
          <w:bdr w:val="none" w:sz="0" w:space="0" w:color="auto" w:frame="1"/>
          <w:lang w:eastAsia="nl-NL"/>
        </w:rPr>
        <w:t>.</w:t>
      </w:r>
    </w:p>
    <w:p w14:paraId="6A7C3637" w14:textId="7B4E8786" w:rsidR="00917711" w:rsidRPr="005E3FBB" w:rsidRDefault="007A7F27" w:rsidP="00755C17">
      <w:r w:rsidRPr="005E3FBB">
        <w:t>Lesleerdoelen worden op de dag zelf besproken met de studenten</w:t>
      </w:r>
      <w:r w:rsidR="00016143">
        <w:t>.</w:t>
      </w:r>
    </w:p>
    <w:p w14:paraId="41881529" w14:textId="77777777" w:rsidR="00376872" w:rsidRPr="005E3FBB" w:rsidRDefault="00376872" w:rsidP="008847E1">
      <w:pPr>
        <w:rPr>
          <w:b/>
          <w:bCs/>
        </w:rPr>
      </w:pPr>
    </w:p>
    <w:p w14:paraId="6347C758" w14:textId="77777777" w:rsidR="00A530CC" w:rsidRDefault="00A530CC">
      <w:pPr>
        <w:rPr>
          <w:b/>
          <w:bCs/>
          <w:highlight w:val="yellow"/>
        </w:rPr>
      </w:pPr>
      <w:r>
        <w:rPr>
          <w:b/>
          <w:bCs/>
          <w:highlight w:val="yellow"/>
        </w:rPr>
        <w:br w:type="page"/>
      </w:r>
    </w:p>
    <w:p w14:paraId="05A6A57E" w14:textId="218E273A" w:rsidR="00A530CC" w:rsidRDefault="00A530CC" w:rsidP="008847E1">
      <w:pPr>
        <w:rPr>
          <w:b/>
          <w:bCs/>
        </w:rPr>
      </w:pPr>
      <w:r w:rsidRPr="00A530CC">
        <w:rPr>
          <w:b/>
          <w:bCs/>
        </w:rPr>
        <w:lastRenderedPageBreak/>
        <w:t>Onderwerpen</w:t>
      </w:r>
    </w:p>
    <w:p w14:paraId="3E9A35C4" w14:textId="04B5DA32" w:rsidR="00E447AC" w:rsidRDefault="00E447AC" w:rsidP="00AD7525">
      <w:pPr>
        <w:pStyle w:val="Geenafstand"/>
        <w:numPr>
          <w:ilvl w:val="0"/>
          <w:numId w:val="34"/>
        </w:numPr>
      </w:pPr>
      <w:r>
        <w:t xml:space="preserve">Oprichten van een BV of </w:t>
      </w:r>
      <w:proofErr w:type="spellStart"/>
      <w:r>
        <w:t>flex</w:t>
      </w:r>
      <w:proofErr w:type="spellEnd"/>
      <w:r>
        <w:t>-BV</w:t>
      </w:r>
    </w:p>
    <w:p w14:paraId="65838E32" w14:textId="08C0DBAE" w:rsidR="00A530CC" w:rsidRDefault="00A530CC" w:rsidP="00AD7525">
      <w:pPr>
        <w:pStyle w:val="Geenafstand"/>
        <w:numPr>
          <w:ilvl w:val="0"/>
          <w:numId w:val="34"/>
        </w:numPr>
      </w:pPr>
      <w:r w:rsidRPr="00A530CC">
        <w:t>Aanmerkelijk belang in de inkomstenbelasting</w:t>
      </w:r>
      <w:r w:rsidR="00E447AC">
        <w:t>, inclusief meesleep en meetrekregeling</w:t>
      </w:r>
    </w:p>
    <w:p w14:paraId="69B85935" w14:textId="046799F2" w:rsidR="00E447AC" w:rsidRDefault="00E447AC" w:rsidP="00AD7525">
      <w:pPr>
        <w:pStyle w:val="Geenafstand"/>
        <w:numPr>
          <w:ilvl w:val="0"/>
          <w:numId w:val="34"/>
        </w:numPr>
      </w:pPr>
      <w:r>
        <w:t>Gebruikelijk loon in de loonbelasting</w:t>
      </w:r>
    </w:p>
    <w:p w14:paraId="15899070" w14:textId="1289AB80" w:rsidR="00E447AC" w:rsidRDefault="00E447AC" w:rsidP="00AD7525">
      <w:pPr>
        <w:pStyle w:val="Geenafstand"/>
        <w:numPr>
          <w:ilvl w:val="0"/>
          <w:numId w:val="34"/>
        </w:numPr>
      </w:pPr>
      <w:r>
        <w:t>De directeur-grootaandeelhouder voor de loondoorbetaling bij ziekte en de sociale verzekeringen</w:t>
      </w:r>
    </w:p>
    <w:p w14:paraId="46851668" w14:textId="77777777" w:rsidR="00E111E4" w:rsidRDefault="00E111E4" w:rsidP="00E111E4">
      <w:pPr>
        <w:pStyle w:val="Geenafstand"/>
        <w:ind w:left="720"/>
      </w:pPr>
    </w:p>
    <w:p w14:paraId="1ECE06F4" w14:textId="7BBDAB9C" w:rsidR="00E447AC" w:rsidRDefault="00E447AC" w:rsidP="00AD7525">
      <w:pPr>
        <w:pStyle w:val="Geenafstand"/>
        <w:numPr>
          <w:ilvl w:val="0"/>
          <w:numId w:val="34"/>
        </w:numPr>
      </w:pPr>
      <w:r>
        <w:t>Lenen bij de BV</w:t>
      </w:r>
    </w:p>
    <w:p w14:paraId="366D74A3" w14:textId="439D711E" w:rsidR="00457A74" w:rsidRDefault="00457A74" w:rsidP="00AD7525">
      <w:pPr>
        <w:pStyle w:val="Geenafstand"/>
        <w:numPr>
          <w:ilvl w:val="0"/>
          <w:numId w:val="34"/>
        </w:numPr>
      </w:pPr>
      <w:r>
        <w:t xml:space="preserve">De afwikkeling van een pensioen in eigenbeheer of </w:t>
      </w:r>
      <w:proofErr w:type="spellStart"/>
      <w:r w:rsidRPr="00457A74">
        <w:t>oudedagsverplichting</w:t>
      </w:r>
      <w:proofErr w:type="spellEnd"/>
    </w:p>
    <w:p w14:paraId="0A0952DC" w14:textId="0262CDC5" w:rsidR="00457A74" w:rsidRDefault="00457A74" w:rsidP="00AD7525">
      <w:pPr>
        <w:pStyle w:val="Geenafstand"/>
        <w:numPr>
          <w:ilvl w:val="0"/>
          <w:numId w:val="34"/>
        </w:numPr>
      </w:pPr>
      <w:r>
        <w:t>Fiscale en civielrechtelijke aansprakelijkheid</w:t>
      </w:r>
    </w:p>
    <w:p w14:paraId="237CB890" w14:textId="5DB725C2" w:rsidR="00457A74" w:rsidRDefault="00457A74" w:rsidP="00AD7525">
      <w:pPr>
        <w:pStyle w:val="Geenafstand"/>
        <w:numPr>
          <w:ilvl w:val="0"/>
          <w:numId w:val="34"/>
        </w:numPr>
      </w:pPr>
      <w:r>
        <w:t>Life-events, zoals huwelijk, scheiding, arbeidsongeschiktheid en overlijden</w:t>
      </w:r>
    </w:p>
    <w:p w14:paraId="14174A21" w14:textId="77777777" w:rsidR="00E447AC" w:rsidRPr="00A530CC" w:rsidRDefault="00E447AC" w:rsidP="00E447AC">
      <w:pPr>
        <w:pStyle w:val="Geenafstand"/>
      </w:pPr>
    </w:p>
    <w:p w14:paraId="395FEADC" w14:textId="728F7C76" w:rsidR="00755C17" w:rsidRPr="00457A74" w:rsidRDefault="00755C17" w:rsidP="008847E1">
      <w:pPr>
        <w:rPr>
          <w:b/>
          <w:bCs/>
        </w:rPr>
      </w:pPr>
      <w:r w:rsidRPr="00457A74">
        <w:rPr>
          <w:b/>
          <w:bCs/>
        </w:rPr>
        <w:t>Tijdschema</w:t>
      </w:r>
      <w:r w:rsidR="00056D9D" w:rsidRPr="00457A74">
        <w:rPr>
          <w:b/>
          <w:bCs/>
        </w:rPr>
        <w:t xml:space="preserve"> 9.30 – 16.30</w:t>
      </w:r>
    </w:p>
    <w:p w14:paraId="07E90261" w14:textId="26485832" w:rsidR="0048700F" w:rsidRDefault="00457A74" w:rsidP="00457A74">
      <w:pPr>
        <w:spacing w:after="0" w:line="240" w:lineRule="auto"/>
        <w:ind w:left="1410" w:hanging="1410"/>
        <w:rPr>
          <w:rFonts w:eastAsia="Times New Roman" w:cs="Times New Roman"/>
          <w:iCs/>
          <w:lang w:eastAsia="nl-NL"/>
        </w:rPr>
      </w:pPr>
      <w:r>
        <w:rPr>
          <w:rFonts w:eastAsia="Times New Roman" w:cs="Times New Roman"/>
          <w:iCs/>
          <w:lang w:eastAsia="nl-NL"/>
        </w:rPr>
        <w:t>09:30 – 09:40</w:t>
      </w:r>
      <w:r>
        <w:rPr>
          <w:rFonts w:eastAsia="Times New Roman" w:cs="Times New Roman"/>
          <w:iCs/>
          <w:lang w:eastAsia="nl-NL"/>
        </w:rPr>
        <w:tab/>
        <w:t>Kennismaking en introductie, inventarisatie van (aanvullende) onderwerpen die aan de orde moeten komen</w:t>
      </w:r>
    </w:p>
    <w:p w14:paraId="406C3C72" w14:textId="5121A5E9" w:rsidR="00457A74" w:rsidRDefault="00457A74" w:rsidP="00457A74">
      <w:pPr>
        <w:spacing w:after="0" w:line="240" w:lineRule="auto"/>
        <w:ind w:left="1410" w:hanging="1410"/>
        <w:rPr>
          <w:rFonts w:eastAsia="Times New Roman" w:cs="Times New Roman"/>
          <w:iCs/>
          <w:lang w:eastAsia="nl-NL"/>
        </w:rPr>
      </w:pPr>
      <w:r>
        <w:rPr>
          <w:rFonts w:eastAsia="Times New Roman" w:cs="Times New Roman"/>
          <w:iCs/>
          <w:lang w:eastAsia="nl-NL"/>
        </w:rPr>
        <w:t>09:40 – 10:00</w:t>
      </w:r>
      <w:r>
        <w:rPr>
          <w:rFonts w:eastAsia="Times New Roman" w:cs="Times New Roman"/>
          <w:iCs/>
          <w:lang w:eastAsia="nl-NL"/>
        </w:rPr>
        <w:tab/>
        <w:t>De oprichting van een (</w:t>
      </w:r>
      <w:proofErr w:type="spellStart"/>
      <w:r>
        <w:rPr>
          <w:rFonts w:eastAsia="Times New Roman" w:cs="Times New Roman"/>
          <w:iCs/>
          <w:lang w:eastAsia="nl-NL"/>
        </w:rPr>
        <w:t>flex</w:t>
      </w:r>
      <w:proofErr w:type="spellEnd"/>
      <w:r>
        <w:rPr>
          <w:rFonts w:eastAsia="Times New Roman" w:cs="Times New Roman"/>
          <w:iCs/>
          <w:lang w:eastAsia="nl-NL"/>
        </w:rPr>
        <w:t>-) BV</w:t>
      </w:r>
    </w:p>
    <w:p w14:paraId="12E6C239" w14:textId="480C2B22" w:rsidR="00457A74" w:rsidRDefault="00457A74" w:rsidP="00457A74">
      <w:pPr>
        <w:spacing w:after="0" w:line="240" w:lineRule="auto"/>
        <w:ind w:left="1410" w:hanging="1410"/>
        <w:rPr>
          <w:rFonts w:eastAsia="Times New Roman" w:cs="Times New Roman"/>
          <w:iCs/>
          <w:lang w:eastAsia="nl-NL"/>
        </w:rPr>
      </w:pPr>
      <w:r>
        <w:rPr>
          <w:rFonts w:eastAsia="Times New Roman" w:cs="Times New Roman"/>
          <w:iCs/>
          <w:lang w:eastAsia="nl-NL"/>
        </w:rPr>
        <w:t>10:00 – 10:30</w:t>
      </w:r>
      <w:r>
        <w:rPr>
          <w:rFonts w:eastAsia="Times New Roman" w:cs="Times New Roman"/>
          <w:iCs/>
          <w:lang w:eastAsia="nl-NL"/>
        </w:rPr>
        <w:tab/>
        <w:t>Aanmerkelijk belang in de inkomstenbelasting</w:t>
      </w:r>
    </w:p>
    <w:p w14:paraId="15DF8DE6" w14:textId="1246014D" w:rsidR="00457A74" w:rsidRDefault="00457A74" w:rsidP="00457A74">
      <w:pPr>
        <w:pStyle w:val="Lijstalinea"/>
        <w:numPr>
          <w:ilvl w:val="0"/>
          <w:numId w:val="27"/>
        </w:numPr>
        <w:spacing w:after="0" w:line="240" w:lineRule="auto"/>
        <w:rPr>
          <w:rFonts w:eastAsia="Times New Roman" w:cs="Times New Roman"/>
          <w:iCs/>
          <w:lang w:eastAsia="nl-NL"/>
        </w:rPr>
      </w:pPr>
      <w:r>
        <w:rPr>
          <w:rFonts w:eastAsia="Times New Roman" w:cs="Times New Roman"/>
          <w:iCs/>
          <w:lang w:eastAsia="nl-NL"/>
        </w:rPr>
        <w:t>Meesleepregeling</w:t>
      </w:r>
    </w:p>
    <w:p w14:paraId="4CEB007E" w14:textId="7713995E" w:rsidR="00457A74" w:rsidRDefault="00457A74" w:rsidP="00457A74">
      <w:pPr>
        <w:pStyle w:val="Lijstalinea"/>
        <w:numPr>
          <w:ilvl w:val="0"/>
          <w:numId w:val="27"/>
        </w:numPr>
        <w:spacing w:after="0" w:line="240" w:lineRule="auto"/>
        <w:rPr>
          <w:rFonts w:eastAsia="Times New Roman" w:cs="Times New Roman"/>
          <w:iCs/>
          <w:lang w:eastAsia="nl-NL"/>
        </w:rPr>
      </w:pPr>
      <w:r>
        <w:rPr>
          <w:rFonts w:eastAsia="Times New Roman" w:cs="Times New Roman"/>
          <w:iCs/>
          <w:lang w:eastAsia="nl-NL"/>
        </w:rPr>
        <w:t>Meetrekregeling</w:t>
      </w:r>
    </w:p>
    <w:p w14:paraId="45EFB17F" w14:textId="28D80AA7" w:rsidR="006110A0" w:rsidRDefault="006110A0" w:rsidP="00457A74">
      <w:pPr>
        <w:pStyle w:val="Lijstalinea"/>
        <w:numPr>
          <w:ilvl w:val="0"/>
          <w:numId w:val="27"/>
        </w:numPr>
        <w:spacing w:after="0" w:line="240" w:lineRule="auto"/>
        <w:rPr>
          <w:rFonts w:eastAsia="Times New Roman" w:cs="Times New Roman"/>
          <w:iCs/>
          <w:lang w:eastAsia="nl-NL"/>
        </w:rPr>
      </w:pPr>
      <w:r>
        <w:rPr>
          <w:rFonts w:eastAsia="Times New Roman" w:cs="Times New Roman"/>
          <w:iCs/>
          <w:lang w:eastAsia="nl-NL"/>
        </w:rPr>
        <w:t>Fictief aanmerkelijk belang</w:t>
      </w:r>
    </w:p>
    <w:p w14:paraId="031D672A" w14:textId="4EAB632F" w:rsidR="006110A0" w:rsidRDefault="006110A0" w:rsidP="006110A0">
      <w:pPr>
        <w:spacing w:after="0" w:line="240" w:lineRule="auto"/>
        <w:rPr>
          <w:rFonts w:eastAsia="Times New Roman" w:cs="Times New Roman"/>
          <w:iCs/>
          <w:lang w:eastAsia="nl-NL"/>
        </w:rPr>
      </w:pPr>
      <w:r>
        <w:rPr>
          <w:rFonts w:eastAsia="Times New Roman" w:cs="Times New Roman"/>
          <w:iCs/>
          <w:lang w:eastAsia="nl-NL"/>
        </w:rPr>
        <w:t>10:30 – 11:15</w:t>
      </w:r>
      <w:r>
        <w:rPr>
          <w:rFonts w:eastAsia="Times New Roman" w:cs="Times New Roman"/>
          <w:iCs/>
          <w:lang w:eastAsia="nl-NL"/>
        </w:rPr>
        <w:tab/>
        <w:t>Gebruikelijk loon</w:t>
      </w:r>
    </w:p>
    <w:p w14:paraId="2008D1F3" w14:textId="17A204BE" w:rsidR="006110A0" w:rsidRDefault="006110A0" w:rsidP="006110A0">
      <w:pPr>
        <w:pStyle w:val="Lijstalinea"/>
        <w:numPr>
          <w:ilvl w:val="0"/>
          <w:numId w:val="28"/>
        </w:numPr>
        <w:spacing w:after="0" w:line="240" w:lineRule="auto"/>
        <w:rPr>
          <w:rFonts w:eastAsia="Times New Roman" w:cs="Times New Roman"/>
          <w:iCs/>
          <w:lang w:eastAsia="nl-NL"/>
        </w:rPr>
      </w:pPr>
      <w:r>
        <w:rPr>
          <w:rFonts w:eastAsia="Times New Roman" w:cs="Times New Roman"/>
          <w:iCs/>
          <w:lang w:eastAsia="nl-NL"/>
        </w:rPr>
        <w:t>Gebruikelijk loon in combinatie met de afdrachtsverminderingen</w:t>
      </w:r>
    </w:p>
    <w:p w14:paraId="3D9CA4D8" w14:textId="375D1E80" w:rsidR="006110A0" w:rsidRDefault="006110A0" w:rsidP="006110A0">
      <w:pPr>
        <w:pStyle w:val="Lijstalinea"/>
        <w:numPr>
          <w:ilvl w:val="0"/>
          <w:numId w:val="28"/>
        </w:numPr>
        <w:spacing w:after="0" w:line="240" w:lineRule="auto"/>
        <w:rPr>
          <w:rFonts w:eastAsia="Times New Roman" w:cs="Times New Roman"/>
          <w:iCs/>
          <w:lang w:eastAsia="nl-NL"/>
        </w:rPr>
      </w:pPr>
      <w:r>
        <w:rPr>
          <w:rFonts w:eastAsia="Times New Roman" w:cs="Times New Roman"/>
          <w:iCs/>
          <w:lang w:eastAsia="nl-NL"/>
        </w:rPr>
        <w:t>Aandelenoptierechten in combinatie met de afdrach</w:t>
      </w:r>
      <w:r w:rsidR="00545235">
        <w:rPr>
          <w:rFonts w:eastAsia="Times New Roman" w:cs="Times New Roman"/>
          <w:iCs/>
          <w:lang w:eastAsia="nl-NL"/>
        </w:rPr>
        <w:t>t</w:t>
      </w:r>
      <w:r>
        <w:rPr>
          <w:rFonts w:eastAsia="Times New Roman" w:cs="Times New Roman"/>
          <w:iCs/>
          <w:lang w:eastAsia="nl-NL"/>
        </w:rPr>
        <w:t>sverminderingen</w:t>
      </w:r>
    </w:p>
    <w:p w14:paraId="1E77079C" w14:textId="2D8BF0FA" w:rsidR="006110A0" w:rsidRDefault="006110A0" w:rsidP="006110A0">
      <w:pPr>
        <w:spacing w:after="0" w:line="240" w:lineRule="auto"/>
        <w:rPr>
          <w:rFonts w:eastAsia="Times New Roman" w:cs="Times New Roman"/>
          <w:iCs/>
          <w:lang w:eastAsia="nl-NL"/>
        </w:rPr>
      </w:pPr>
      <w:r>
        <w:rPr>
          <w:rFonts w:eastAsia="Times New Roman" w:cs="Times New Roman"/>
          <w:iCs/>
          <w:lang w:eastAsia="nl-NL"/>
        </w:rPr>
        <w:t>11:15 – 11:30</w:t>
      </w:r>
      <w:r>
        <w:rPr>
          <w:rFonts w:eastAsia="Times New Roman" w:cs="Times New Roman"/>
          <w:iCs/>
          <w:lang w:eastAsia="nl-NL"/>
        </w:rPr>
        <w:tab/>
        <w:t>Pauze</w:t>
      </w:r>
    </w:p>
    <w:p w14:paraId="6CA87485" w14:textId="23D7B4A8" w:rsidR="006110A0" w:rsidRDefault="006110A0" w:rsidP="006110A0">
      <w:pPr>
        <w:spacing w:after="0" w:line="240" w:lineRule="auto"/>
        <w:rPr>
          <w:rFonts w:eastAsia="Times New Roman" w:cs="Times New Roman"/>
          <w:iCs/>
          <w:lang w:eastAsia="nl-NL"/>
        </w:rPr>
      </w:pPr>
      <w:r>
        <w:rPr>
          <w:rFonts w:eastAsia="Times New Roman" w:cs="Times New Roman"/>
          <w:iCs/>
          <w:lang w:eastAsia="nl-NL"/>
        </w:rPr>
        <w:t>11:30 – 12:00</w:t>
      </w:r>
      <w:r>
        <w:rPr>
          <w:rFonts w:eastAsia="Times New Roman" w:cs="Times New Roman"/>
          <w:iCs/>
          <w:lang w:eastAsia="nl-NL"/>
        </w:rPr>
        <w:tab/>
        <w:t>Casus gebruikelijk loon</w:t>
      </w:r>
    </w:p>
    <w:p w14:paraId="253A6960" w14:textId="3A9F9137" w:rsidR="006110A0" w:rsidRDefault="006110A0" w:rsidP="006110A0">
      <w:pPr>
        <w:spacing w:after="0" w:line="240" w:lineRule="auto"/>
        <w:rPr>
          <w:rFonts w:eastAsia="Times New Roman" w:cs="Times New Roman"/>
          <w:iCs/>
          <w:lang w:eastAsia="nl-NL"/>
        </w:rPr>
      </w:pPr>
      <w:r>
        <w:rPr>
          <w:rFonts w:eastAsia="Times New Roman" w:cs="Times New Roman"/>
          <w:iCs/>
          <w:lang w:eastAsia="nl-NL"/>
        </w:rPr>
        <w:t>12:00 – 12:30</w:t>
      </w:r>
      <w:r>
        <w:rPr>
          <w:rFonts w:eastAsia="Times New Roman" w:cs="Times New Roman"/>
          <w:iCs/>
          <w:lang w:eastAsia="nl-NL"/>
        </w:rPr>
        <w:tab/>
        <w:t>De DGA en de sociale verzekeringen</w:t>
      </w:r>
    </w:p>
    <w:p w14:paraId="1692C978" w14:textId="35D674C5" w:rsidR="006110A0" w:rsidRDefault="006110A0" w:rsidP="006110A0">
      <w:pPr>
        <w:pStyle w:val="Lijstalinea"/>
        <w:numPr>
          <w:ilvl w:val="0"/>
          <w:numId w:val="29"/>
        </w:numPr>
        <w:spacing w:after="0" w:line="240" w:lineRule="auto"/>
        <w:rPr>
          <w:rFonts w:eastAsia="Times New Roman" w:cs="Times New Roman"/>
          <w:iCs/>
          <w:lang w:eastAsia="nl-NL"/>
        </w:rPr>
      </w:pPr>
      <w:r>
        <w:rPr>
          <w:rFonts w:eastAsia="Times New Roman" w:cs="Times New Roman"/>
          <w:iCs/>
          <w:lang w:eastAsia="nl-NL"/>
        </w:rPr>
        <w:t>Loondoorbetaling bij ziekte</w:t>
      </w:r>
    </w:p>
    <w:p w14:paraId="7F4A6A60" w14:textId="05FD62F9" w:rsidR="006110A0" w:rsidRDefault="006110A0" w:rsidP="006110A0">
      <w:pPr>
        <w:pStyle w:val="Lijstalinea"/>
        <w:numPr>
          <w:ilvl w:val="0"/>
          <w:numId w:val="29"/>
        </w:numPr>
        <w:spacing w:after="0" w:line="240" w:lineRule="auto"/>
        <w:rPr>
          <w:rFonts w:eastAsia="Times New Roman" w:cs="Times New Roman"/>
          <w:iCs/>
          <w:lang w:eastAsia="nl-NL"/>
        </w:rPr>
      </w:pPr>
      <w:r>
        <w:rPr>
          <w:rFonts w:eastAsia="Times New Roman" w:cs="Times New Roman"/>
          <w:iCs/>
          <w:lang w:eastAsia="nl-NL"/>
        </w:rPr>
        <w:t>Regeling aanwijzing directeur-grootaandeelhouder 2016</w:t>
      </w:r>
    </w:p>
    <w:p w14:paraId="64CAAD71" w14:textId="564763C4" w:rsidR="006110A0" w:rsidRDefault="006110A0" w:rsidP="006110A0">
      <w:pPr>
        <w:spacing w:after="0" w:line="240" w:lineRule="auto"/>
        <w:rPr>
          <w:rFonts w:eastAsia="Times New Roman" w:cs="Times New Roman"/>
          <w:iCs/>
          <w:lang w:eastAsia="nl-NL"/>
        </w:rPr>
      </w:pPr>
      <w:r>
        <w:rPr>
          <w:rFonts w:eastAsia="Times New Roman" w:cs="Times New Roman"/>
          <w:iCs/>
          <w:lang w:eastAsia="nl-NL"/>
        </w:rPr>
        <w:t>12:30 – 13:15</w:t>
      </w:r>
      <w:r>
        <w:rPr>
          <w:rFonts w:eastAsia="Times New Roman" w:cs="Times New Roman"/>
          <w:iCs/>
          <w:lang w:eastAsia="nl-NL"/>
        </w:rPr>
        <w:tab/>
        <w:t>Lunchpauze</w:t>
      </w:r>
    </w:p>
    <w:p w14:paraId="0BCB4480" w14:textId="0F10FFCA" w:rsidR="006110A0" w:rsidRDefault="006110A0" w:rsidP="006110A0">
      <w:pPr>
        <w:spacing w:after="0" w:line="240" w:lineRule="auto"/>
        <w:rPr>
          <w:rFonts w:eastAsia="Times New Roman" w:cs="Times New Roman"/>
          <w:iCs/>
          <w:lang w:eastAsia="nl-NL"/>
        </w:rPr>
      </w:pPr>
      <w:r>
        <w:rPr>
          <w:rFonts w:eastAsia="Times New Roman" w:cs="Times New Roman"/>
          <w:iCs/>
          <w:lang w:eastAsia="nl-NL"/>
        </w:rPr>
        <w:t>13:15 – 14:00</w:t>
      </w:r>
      <w:r>
        <w:rPr>
          <w:rFonts w:eastAsia="Times New Roman" w:cs="Times New Roman"/>
          <w:iCs/>
          <w:lang w:eastAsia="nl-NL"/>
        </w:rPr>
        <w:tab/>
        <w:t>Lenen bij de BV</w:t>
      </w:r>
    </w:p>
    <w:p w14:paraId="1A318F33" w14:textId="646972CE" w:rsidR="006110A0" w:rsidRDefault="006110A0" w:rsidP="006110A0">
      <w:pPr>
        <w:pStyle w:val="Lijstalinea"/>
        <w:numPr>
          <w:ilvl w:val="0"/>
          <w:numId w:val="30"/>
        </w:numPr>
        <w:spacing w:after="0" w:line="240" w:lineRule="auto"/>
        <w:rPr>
          <w:rFonts w:eastAsia="Times New Roman" w:cs="Times New Roman"/>
          <w:iCs/>
          <w:lang w:eastAsia="nl-NL"/>
        </w:rPr>
      </w:pPr>
      <w:r>
        <w:rPr>
          <w:rFonts w:eastAsia="Times New Roman" w:cs="Times New Roman"/>
          <w:iCs/>
          <w:lang w:eastAsia="nl-NL"/>
        </w:rPr>
        <w:t>Rekening courant</w:t>
      </w:r>
    </w:p>
    <w:p w14:paraId="3C663602" w14:textId="0FFDDDCD" w:rsidR="006110A0" w:rsidRDefault="007E7836" w:rsidP="006110A0">
      <w:pPr>
        <w:pStyle w:val="Lijstalinea"/>
        <w:numPr>
          <w:ilvl w:val="0"/>
          <w:numId w:val="30"/>
        </w:numPr>
        <w:spacing w:after="0" w:line="240" w:lineRule="auto"/>
        <w:rPr>
          <w:rFonts w:eastAsia="Times New Roman" w:cs="Times New Roman"/>
          <w:iCs/>
          <w:lang w:eastAsia="nl-NL"/>
        </w:rPr>
      </w:pPr>
      <w:r>
        <w:rPr>
          <w:rFonts w:eastAsia="Times New Roman" w:cs="Times New Roman"/>
          <w:iCs/>
          <w:lang w:eastAsia="nl-NL"/>
        </w:rPr>
        <w:t>Excessief</w:t>
      </w:r>
      <w:r w:rsidR="006110A0">
        <w:rPr>
          <w:rFonts w:eastAsia="Times New Roman" w:cs="Times New Roman"/>
          <w:iCs/>
          <w:lang w:eastAsia="nl-NL"/>
        </w:rPr>
        <w:t xml:space="preserve"> lenen</w:t>
      </w:r>
    </w:p>
    <w:p w14:paraId="1932AAB0" w14:textId="4A354015" w:rsidR="007E7836" w:rsidRDefault="007E7836" w:rsidP="006110A0">
      <w:pPr>
        <w:pStyle w:val="Lijstalinea"/>
        <w:numPr>
          <w:ilvl w:val="0"/>
          <w:numId w:val="30"/>
        </w:numPr>
        <w:spacing w:after="0" w:line="240" w:lineRule="auto"/>
        <w:rPr>
          <w:rFonts w:eastAsia="Times New Roman" w:cs="Times New Roman"/>
          <w:iCs/>
          <w:lang w:eastAsia="nl-NL"/>
        </w:rPr>
      </w:pPr>
      <w:r>
        <w:rPr>
          <w:rFonts w:eastAsia="Times New Roman" w:cs="Times New Roman"/>
          <w:iCs/>
          <w:lang w:eastAsia="nl-NL"/>
        </w:rPr>
        <w:t>Hypothecaire lening met de BV</w:t>
      </w:r>
    </w:p>
    <w:p w14:paraId="77E83A98" w14:textId="02F637AC" w:rsidR="007E7836" w:rsidRDefault="007E7836" w:rsidP="007E7836">
      <w:pPr>
        <w:spacing w:after="0" w:line="240" w:lineRule="auto"/>
        <w:rPr>
          <w:rFonts w:eastAsia="Times New Roman" w:cs="Times New Roman"/>
          <w:iCs/>
          <w:lang w:eastAsia="nl-NL"/>
        </w:rPr>
      </w:pPr>
      <w:r>
        <w:rPr>
          <w:rFonts w:eastAsia="Times New Roman" w:cs="Times New Roman"/>
          <w:iCs/>
          <w:lang w:eastAsia="nl-NL"/>
        </w:rPr>
        <w:t>14:00 – 14:30</w:t>
      </w:r>
      <w:r>
        <w:rPr>
          <w:rFonts w:eastAsia="Times New Roman" w:cs="Times New Roman"/>
          <w:iCs/>
          <w:lang w:eastAsia="nl-NL"/>
        </w:rPr>
        <w:tab/>
        <w:t>Casus lenen bij de BV</w:t>
      </w:r>
    </w:p>
    <w:p w14:paraId="3AC28465" w14:textId="1BAF8FEE" w:rsidR="007E7836" w:rsidRDefault="007E7836" w:rsidP="007E7836">
      <w:pPr>
        <w:spacing w:after="0" w:line="240" w:lineRule="auto"/>
        <w:ind w:left="1410" w:hanging="1410"/>
        <w:rPr>
          <w:rFonts w:eastAsia="Times New Roman" w:cs="Times New Roman"/>
          <w:iCs/>
          <w:lang w:eastAsia="nl-NL"/>
        </w:rPr>
      </w:pPr>
      <w:r>
        <w:rPr>
          <w:rFonts w:eastAsia="Times New Roman" w:cs="Times New Roman"/>
          <w:iCs/>
          <w:lang w:eastAsia="nl-NL"/>
        </w:rPr>
        <w:t>14:30 – 15:00</w:t>
      </w:r>
      <w:r>
        <w:rPr>
          <w:rFonts w:eastAsia="Times New Roman" w:cs="Times New Roman"/>
          <w:iCs/>
          <w:lang w:eastAsia="nl-NL"/>
        </w:rPr>
        <w:tab/>
        <w:t xml:space="preserve">De afwikkeling van een pensioenreserve in eigen beheer of een </w:t>
      </w:r>
      <w:proofErr w:type="spellStart"/>
      <w:r>
        <w:rPr>
          <w:rFonts w:eastAsia="Times New Roman" w:cs="Times New Roman"/>
          <w:iCs/>
          <w:lang w:eastAsia="nl-NL"/>
        </w:rPr>
        <w:t>oudedagsverplichting</w:t>
      </w:r>
      <w:proofErr w:type="spellEnd"/>
      <w:r>
        <w:rPr>
          <w:rFonts w:eastAsia="Times New Roman" w:cs="Times New Roman"/>
          <w:iCs/>
          <w:lang w:eastAsia="nl-NL"/>
        </w:rPr>
        <w:t xml:space="preserve"> (ODV)</w:t>
      </w:r>
    </w:p>
    <w:p w14:paraId="3931555C" w14:textId="709B37A3" w:rsidR="007E7836" w:rsidRDefault="007E7836" w:rsidP="007E7836">
      <w:pPr>
        <w:spacing w:after="0" w:line="240" w:lineRule="auto"/>
        <w:ind w:left="1410" w:hanging="1410"/>
        <w:rPr>
          <w:rFonts w:eastAsia="Times New Roman" w:cs="Times New Roman"/>
          <w:iCs/>
          <w:lang w:eastAsia="nl-NL"/>
        </w:rPr>
      </w:pPr>
      <w:r>
        <w:rPr>
          <w:rFonts w:eastAsia="Times New Roman" w:cs="Times New Roman"/>
          <w:iCs/>
          <w:lang w:eastAsia="nl-NL"/>
        </w:rPr>
        <w:t>15:00 – 15:15</w:t>
      </w:r>
      <w:r>
        <w:rPr>
          <w:rFonts w:eastAsia="Times New Roman" w:cs="Times New Roman"/>
          <w:iCs/>
          <w:lang w:eastAsia="nl-NL"/>
        </w:rPr>
        <w:tab/>
        <w:t>Pauze</w:t>
      </w:r>
    </w:p>
    <w:p w14:paraId="0DB2638D" w14:textId="4569CF23" w:rsidR="007E7836" w:rsidRDefault="007E7836" w:rsidP="007E7836">
      <w:pPr>
        <w:spacing w:after="0" w:line="240" w:lineRule="auto"/>
        <w:ind w:left="1410" w:hanging="1410"/>
        <w:rPr>
          <w:rFonts w:eastAsia="Times New Roman" w:cs="Times New Roman"/>
          <w:iCs/>
          <w:lang w:eastAsia="nl-NL"/>
        </w:rPr>
      </w:pPr>
      <w:r>
        <w:rPr>
          <w:rFonts w:eastAsia="Times New Roman" w:cs="Times New Roman"/>
          <w:iCs/>
          <w:lang w:eastAsia="nl-NL"/>
        </w:rPr>
        <w:t>15:15 – 15:45</w:t>
      </w:r>
      <w:r>
        <w:rPr>
          <w:rFonts w:eastAsia="Times New Roman" w:cs="Times New Roman"/>
          <w:iCs/>
          <w:lang w:eastAsia="nl-NL"/>
        </w:rPr>
        <w:tab/>
        <w:t>De aansprakelijkheid van de DGA</w:t>
      </w:r>
    </w:p>
    <w:p w14:paraId="073C5E4A" w14:textId="4E53B9F4" w:rsidR="007E7836" w:rsidRDefault="007E7836" w:rsidP="007E7836">
      <w:pPr>
        <w:pStyle w:val="Lijstalinea"/>
        <w:numPr>
          <w:ilvl w:val="0"/>
          <w:numId w:val="31"/>
        </w:numPr>
        <w:spacing w:after="0" w:line="240" w:lineRule="auto"/>
        <w:rPr>
          <w:rFonts w:eastAsia="Times New Roman" w:cs="Times New Roman"/>
          <w:iCs/>
          <w:lang w:eastAsia="nl-NL"/>
        </w:rPr>
      </w:pPr>
      <w:r>
        <w:rPr>
          <w:rFonts w:eastAsia="Times New Roman" w:cs="Times New Roman"/>
          <w:iCs/>
          <w:lang w:eastAsia="nl-NL"/>
        </w:rPr>
        <w:t>De fiscale aansprakelijkheid voor de invordering van belastingschulden</w:t>
      </w:r>
    </w:p>
    <w:p w14:paraId="7D1197D5" w14:textId="643873C8" w:rsidR="007E7836" w:rsidRDefault="007E7836" w:rsidP="007E7836">
      <w:pPr>
        <w:pStyle w:val="Lijstalinea"/>
        <w:numPr>
          <w:ilvl w:val="0"/>
          <w:numId w:val="31"/>
        </w:numPr>
        <w:spacing w:after="0" w:line="240" w:lineRule="auto"/>
        <w:rPr>
          <w:rFonts w:eastAsia="Times New Roman" w:cs="Times New Roman"/>
          <w:iCs/>
          <w:lang w:eastAsia="nl-NL"/>
        </w:rPr>
      </w:pPr>
      <w:r>
        <w:rPr>
          <w:rFonts w:eastAsia="Times New Roman" w:cs="Times New Roman"/>
          <w:iCs/>
          <w:lang w:eastAsia="nl-NL"/>
        </w:rPr>
        <w:t>De civielrechtelijke aansprakelijkheid</w:t>
      </w:r>
      <w:r w:rsidR="00545235">
        <w:rPr>
          <w:rFonts w:eastAsia="Times New Roman" w:cs="Times New Roman"/>
          <w:iCs/>
          <w:lang w:eastAsia="nl-NL"/>
        </w:rPr>
        <w:t>/Bestuurdersaansprakelijkheid</w:t>
      </w:r>
    </w:p>
    <w:p w14:paraId="64BEA1CF" w14:textId="7AB9BC45" w:rsidR="00545235" w:rsidRDefault="00545235" w:rsidP="00545235">
      <w:pPr>
        <w:spacing w:after="0" w:line="240" w:lineRule="auto"/>
        <w:rPr>
          <w:rFonts w:eastAsia="Times New Roman" w:cs="Times New Roman"/>
          <w:iCs/>
          <w:lang w:eastAsia="nl-NL"/>
        </w:rPr>
      </w:pPr>
      <w:r>
        <w:rPr>
          <w:rFonts w:eastAsia="Times New Roman" w:cs="Times New Roman"/>
          <w:iCs/>
          <w:lang w:eastAsia="nl-NL"/>
        </w:rPr>
        <w:t>15:45 – 16:15</w:t>
      </w:r>
      <w:r>
        <w:rPr>
          <w:rFonts w:eastAsia="Times New Roman" w:cs="Times New Roman"/>
          <w:iCs/>
          <w:lang w:eastAsia="nl-NL"/>
        </w:rPr>
        <w:tab/>
        <w:t>Life-events bij de DGA</w:t>
      </w:r>
    </w:p>
    <w:p w14:paraId="42789A47" w14:textId="29A522D3" w:rsidR="00545235" w:rsidRDefault="00545235" w:rsidP="00545235">
      <w:pPr>
        <w:pStyle w:val="Lijstalinea"/>
        <w:numPr>
          <w:ilvl w:val="0"/>
          <w:numId w:val="33"/>
        </w:numPr>
        <w:spacing w:after="0" w:line="240" w:lineRule="auto"/>
        <w:rPr>
          <w:rFonts w:eastAsia="Times New Roman" w:cs="Times New Roman"/>
          <w:iCs/>
          <w:lang w:eastAsia="nl-NL"/>
        </w:rPr>
      </w:pPr>
      <w:r>
        <w:rPr>
          <w:rFonts w:eastAsia="Times New Roman" w:cs="Times New Roman"/>
          <w:iCs/>
          <w:lang w:eastAsia="nl-NL"/>
        </w:rPr>
        <w:t>Huwelijk – goederengemeenschap</w:t>
      </w:r>
    </w:p>
    <w:p w14:paraId="7AE5DAB1" w14:textId="05602F38" w:rsidR="00545235" w:rsidRDefault="00545235" w:rsidP="00545235">
      <w:pPr>
        <w:pStyle w:val="Lijstalinea"/>
        <w:numPr>
          <w:ilvl w:val="0"/>
          <w:numId w:val="33"/>
        </w:numPr>
        <w:spacing w:after="0" w:line="240" w:lineRule="auto"/>
        <w:rPr>
          <w:rFonts w:eastAsia="Times New Roman" w:cs="Times New Roman"/>
          <w:iCs/>
          <w:lang w:eastAsia="nl-NL"/>
        </w:rPr>
      </w:pPr>
      <w:r>
        <w:rPr>
          <w:rFonts w:eastAsia="Times New Roman" w:cs="Times New Roman"/>
          <w:iCs/>
          <w:lang w:eastAsia="nl-NL"/>
        </w:rPr>
        <w:t>Scheiding</w:t>
      </w:r>
    </w:p>
    <w:p w14:paraId="56003C94" w14:textId="6B1193EE" w:rsidR="00545235" w:rsidRDefault="00545235" w:rsidP="00545235">
      <w:pPr>
        <w:pStyle w:val="Lijstalinea"/>
        <w:numPr>
          <w:ilvl w:val="0"/>
          <w:numId w:val="33"/>
        </w:numPr>
        <w:spacing w:after="0" w:line="240" w:lineRule="auto"/>
        <w:rPr>
          <w:rFonts w:eastAsia="Times New Roman" w:cs="Times New Roman"/>
          <w:iCs/>
          <w:lang w:eastAsia="nl-NL"/>
        </w:rPr>
      </w:pPr>
      <w:r>
        <w:rPr>
          <w:rFonts w:eastAsia="Times New Roman" w:cs="Times New Roman"/>
          <w:iCs/>
          <w:lang w:eastAsia="nl-NL"/>
        </w:rPr>
        <w:t>Arbeidsongeschiktheid</w:t>
      </w:r>
    </w:p>
    <w:p w14:paraId="1C64F711" w14:textId="063EF24C" w:rsidR="00545235" w:rsidRDefault="00545235" w:rsidP="00545235">
      <w:pPr>
        <w:pStyle w:val="Lijstalinea"/>
        <w:numPr>
          <w:ilvl w:val="0"/>
          <w:numId w:val="33"/>
        </w:numPr>
        <w:spacing w:after="0" w:line="240" w:lineRule="auto"/>
        <w:rPr>
          <w:rFonts w:eastAsia="Times New Roman" w:cs="Times New Roman"/>
          <w:iCs/>
          <w:lang w:eastAsia="nl-NL"/>
        </w:rPr>
      </w:pPr>
      <w:r>
        <w:rPr>
          <w:rFonts w:eastAsia="Times New Roman" w:cs="Times New Roman"/>
          <w:iCs/>
          <w:lang w:eastAsia="nl-NL"/>
        </w:rPr>
        <w:t>Overlijden</w:t>
      </w:r>
    </w:p>
    <w:p w14:paraId="37E20847" w14:textId="02BD6213" w:rsidR="00545235" w:rsidRPr="00545235" w:rsidRDefault="00545235" w:rsidP="00545235">
      <w:pPr>
        <w:spacing w:after="0" w:line="240" w:lineRule="auto"/>
        <w:rPr>
          <w:rFonts w:eastAsia="Times New Roman" w:cs="Times New Roman"/>
          <w:iCs/>
          <w:lang w:eastAsia="nl-NL"/>
        </w:rPr>
      </w:pPr>
      <w:r>
        <w:rPr>
          <w:rFonts w:eastAsia="Times New Roman" w:cs="Times New Roman"/>
          <w:iCs/>
          <w:lang w:eastAsia="nl-NL"/>
        </w:rPr>
        <w:t>16:16 – 16:30</w:t>
      </w:r>
      <w:r>
        <w:rPr>
          <w:rFonts w:eastAsia="Times New Roman" w:cs="Times New Roman"/>
          <w:iCs/>
          <w:lang w:eastAsia="nl-NL"/>
        </w:rPr>
        <w:tab/>
        <w:t xml:space="preserve">Wat er verder ter tafel komt, </w:t>
      </w:r>
      <w:r w:rsidR="00AD7525">
        <w:rPr>
          <w:rFonts w:eastAsia="Times New Roman" w:cs="Times New Roman"/>
          <w:iCs/>
          <w:lang w:eastAsia="nl-NL"/>
        </w:rPr>
        <w:t>evaluatie</w:t>
      </w:r>
      <w:r>
        <w:rPr>
          <w:rFonts w:eastAsia="Times New Roman" w:cs="Times New Roman"/>
          <w:iCs/>
          <w:lang w:eastAsia="nl-NL"/>
        </w:rPr>
        <w:t xml:space="preserve"> en afsluiting</w:t>
      </w:r>
    </w:p>
    <w:p w14:paraId="38F740F0" w14:textId="00830F9B" w:rsidR="0048700F" w:rsidRPr="0048700F" w:rsidRDefault="0048700F" w:rsidP="00D73198">
      <w:pPr>
        <w:spacing w:after="0" w:line="240" w:lineRule="auto"/>
        <w:rPr>
          <w:rFonts w:eastAsia="Times New Roman" w:cs="Times New Roman"/>
          <w:iCs/>
          <w:lang w:eastAsia="nl-NL"/>
        </w:rPr>
      </w:pPr>
    </w:p>
    <w:sectPr w:rsidR="0048700F" w:rsidRPr="0048700F" w:rsidSect="00A653E7">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6EBA" w14:textId="77777777" w:rsidR="00C524CF" w:rsidRDefault="00C524CF" w:rsidP="00755C17">
      <w:pPr>
        <w:spacing w:after="0" w:line="240" w:lineRule="auto"/>
      </w:pPr>
      <w:r>
        <w:separator/>
      </w:r>
    </w:p>
  </w:endnote>
  <w:endnote w:type="continuationSeparator" w:id="0">
    <w:p w14:paraId="6F401332" w14:textId="77777777" w:rsidR="00C524CF" w:rsidRDefault="00C524CF"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6AA9" w14:textId="77777777" w:rsidR="00C524CF" w:rsidRDefault="00C524CF" w:rsidP="00755C17">
      <w:pPr>
        <w:spacing w:after="0" w:line="240" w:lineRule="auto"/>
      </w:pPr>
      <w:r>
        <w:separator/>
      </w:r>
    </w:p>
  </w:footnote>
  <w:footnote w:type="continuationSeparator" w:id="0">
    <w:p w14:paraId="30935F6C" w14:textId="77777777" w:rsidR="00C524CF" w:rsidRDefault="00C524CF"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EC3A" w14:textId="02C749B4" w:rsidR="00755C17" w:rsidRPr="00AD7525" w:rsidRDefault="00755C17" w:rsidP="00F65A50">
    <w:r w:rsidRPr="00755C17">
      <w:rPr>
        <w:noProof/>
        <w:lang w:val="en-US"/>
      </w:rPr>
      <w:drawing>
        <wp:anchor distT="0" distB="0" distL="114300" distR="114300" simplePos="0" relativeHeight="251658240" behindDoc="1" locked="0" layoutInCell="1" allowOverlap="1" wp14:anchorId="7137585A" wp14:editId="73457738">
          <wp:simplePos x="0" y="0"/>
          <wp:positionH relativeFrom="column">
            <wp:posOffset>4862830</wp:posOffset>
          </wp:positionH>
          <wp:positionV relativeFrom="paragraph">
            <wp:posOffset>-192405</wp:posOffset>
          </wp:positionV>
          <wp:extent cx="1304925" cy="1304925"/>
          <wp:effectExtent l="0" t="0" r="9525"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525">
      <w:t>Accreditatiegegevens MVP</w:t>
    </w:r>
    <w:r w:rsidRPr="00AD7525">
      <w:br/>
      <w:t xml:space="preserve">Module: </w:t>
    </w:r>
    <w:r w:rsidR="0048700F" w:rsidRPr="00AD7525">
      <w:t>DGA voor Salarisadministrateurs en Beloningsadviseurs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52D"/>
    <w:multiLevelType w:val="multilevel"/>
    <w:tmpl w:val="E8E8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0386F"/>
    <w:multiLevelType w:val="hybridMultilevel"/>
    <w:tmpl w:val="7C10D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8F0342"/>
    <w:multiLevelType w:val="hybridMultilevel"/>
    <w:tmpl w:val="6CB4C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F588D"/>
    <w:multiLevelType w:val="multilevel"/>
    <w:tmpl w:val="B1EE6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B41B6"/>
    <w:multiLevelType w:val="hybridMultilevel"/>
    <w:tmpl w:val="58AE9E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8700F0"/>
    <w:multiLevelType w:val="multilevel"/>
    <w:tmpl w:val="3268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182A48"/>
    <w:multiLevelType w:val="multilevel"/>
    <w:tmpl w:val="68E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03093"/>
    <w:multiLevelType w:val="multilevel"/>
    <w:tmpl w:val="643A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F3687"/>
    <w:multiLevelType w:val="hybridMultilevel"/>
    <w:tmpl w:val="3D8A4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6D6379"/>
    <w:multiLevelType w:val="multilevel"/>
    <w:tmpl w:val="B57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BC78D4"/>
    <w:multiLevelType w:val="hybridMultilevel"/>
    <w:tmpl w:val="7C987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7B104E"/>
    <w:multiLevelType w:val="hybridMultilevel"/>
    <w:tmpl w:val="5B8C8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DB21DB"/>
    <w:multiLevelType w:val="hybridMultilevel"/>
    <w:tmpl w:val="178823C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3" w15:restartNumberingAfterBreak="0">
    <w:nsid w:val="34AE326E"/>
    <w:multiLevelType w:val="multilevel"/>
    <w:tmpl w:val="D164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57F12"/>
    <w:multiLevelType w:val="multilevel"/>
    <w:tmpl w:val="6B5C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70DAB"/>
    <w:multiLevelType w:val="multilevel"/>
    <w:tmpl w:val="1192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993F51"/>
    <w:multiLevelType w:val="multilevel"/>
    <w:tmpl w:val="7C2A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0C54FC"/>
    <w:multiLevelType w:val="hybridMultilevel"/>
    <w:tmpl w:val="2B9A0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5F698A"/>
    <w:multiLevelType w:val="hybridMultilevel"/>
    <w:tmpl w:val="5A8C1066"/>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9" w15:restartNumberingAfterBreak="0">
    <w:nsid w:val="4EDE6D94"/>
    <w:multiLevelType w:val="hybridMultilevel"/>
    <w:tmpl w:val="4608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6704A9"/>
    <w:multiLevelType w:val="hybridMultilevel"/>
    <w:tmpl w:val="126AB6EA"/>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1" w15:restartNumberingAfterBreak="0">
    <w:nsid w:val="57243CEF"/>
    <w:multiLevelType w:val="multilevel"/>
    <w:tmpl w:val="AD0E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891389"/>
    <w:multiLevelType w:val="hybridMultilevel"/>
    <w:tmpl w:val="279006E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3" w15:restartNumberingAfterBreak="0">
    <w:nsid w:val="5DA83BF1"/>
    <w:multiLevelType w:val="hybridMultilevel"/>
    <w:tmpl w:val="998AE81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4" w15:restartNumberingAfterBreak="0">
    <w:nsid w:val="5E065505"/>
    <w:multiLevelType w:val="hybridMultilevel"/>
    <w:tmpl w:val="EF34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8214B3"/>
    <w:multiLevelType w:val="hybridMultilevel"/>
    <w:tmpl w:val="8CFE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2533D"/>
    <w:multiLevelType w:val="hybridMultilevel"/>
    <w:tmpl w:val="447EF55C"/>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7" w15:restartNumberingAfterBreak="0">
    <w:nsid w:val="655F48BA"/>
    <w:multiLevelType w:val="hybridMultilevel"/>
    <w:tmpl w:val="99F48C50"/>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8" w15:restartNumberingAfterBreak="0">
    <w:nsid w:val="686823EB"/>
    <w:multiLevelType w:val="hybridMultilevel"/>
    <w:tmpl w:val="68888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95E0BBE"/>
    <w:multiLevelType w:val="multilevel"/>
    <w:tmpl w:val="5438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8571D6"/>
    <w:multiLevelType w:val="multilevel"/>
    <w:tmpl w:val="E104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9F0C38"/>
    <w:multiLevelType w:val="hybridMultilevel"/>
    <w:tmpl w:val="E6945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DE6EE1"/>
    <w:multiLevelType w:val="hybridMultilevel"/>
    <w:tmpl w:val="FB92B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594861"/>
    <w:multiLevelType w:val="hybridMultilevel"/>
    <w:tmpl w:val="DC8EF5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4"/>
  </w:num>
  <w:num w:numId="3">
    <w:abstractNumId w:val="21"/>
  </w:num>
  <w:num w:numId="4">
    <w:abstractNumId w:val="15"/>
  </w:num>
  <w:num w:numId="5">
    <w:abstractNumId w:val="7"/>
  </w:num>
  <w:num w:numId="6">
    <w:abstractNumId w:val="19"/>
  </w:num>
  <w:num w:numId="7">
    <w:abstractNumId w:val="9"/>
  </w:num>
  <w:num w:numId="8">
    <w:abstractNumId w:val="30"/>
  </w:num>
  <w:num w:numId="9">
    <w:abstractNumId w:val="14"/>
  </w:num>
  <w:num w:numId="10">
    <w:abstractNumId w:val="13"/>
  </w:num>
  <w:num w:numId="11">
    <w:abstractNumId w:val="28"/>
  </w:num>
  <w:num w:numId="12">
    <w:abstractNumId w:val="16"/>
  </w:num>
  <w:num w:numId="13">
    <w:abstractNumId w:val="33"/>
  </w:num>
  <w:num w:numId="14">
    <w:abstractNumId w:val="5"/>
  </w:num>
  <w:num w:numId="15">
    <w:abstractNumId w:val="3"/>
  </w:num>
  <w:num w:numId="16">
    <w:abstractNumId w:val="2"/>
  </w:num>
  <w:num w:numId="17">
    <w:abstractNumId w:val="11"/>
  </w:num>
  <w:num w:numId="18">
    <w:abstractNumId w:val="10"/>
  </w:num>
  <w:num w:numId="19">
    <w:abstractNumId w:val="31"/>
  </w:num>
  <w:num w:numId="20">
    <w:abstractNumId w:val="1"/>
  </w:num>
  <w:num w:numId="21">
    <w:abstractNumId w:val="17"/>
  </w:num>
  <w:num w:numId="22">
    <w:abstractNumId w:val="32"/>
  </w:num>
  <w:num w:numId="23">
    <w:abstractNumId w:val="29"/>
  </w:num>
  <w:num w:numId="24">
    <w:abstractNumId w:val="8"/>
  </w:num>
  <w:num w:numId="25">
    <w:abstractNumId w:val="0"/>
  </w:num>
  <w:num w:numId="26">
    <w:abstractNumId w:val="4"/>
  </w:num>
  <w:num w:numId="27">
    <w:abstractNumId w:val="26"/>
  </w:num>
  <w:num w:numId="28">
    <w:abstractNumId w:val="27"/>
  </w:num>
  <w:num w:numId="29">
    <w:abstractNumId w:val="18"/>
  </w:num>
  <w:num w:numId="30">
    <w:abstractNumId w:val="12"/>
  </w:num>
  <w:num w:numId="31">
    <w:abstractNumId w:val="23"/>
  </w:num>
  <w:num w:numId="32">
    <w:abstractNumId w:val="22"/>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7"/>
    <w:rsid w:val="000134CB"/>
    <w:rsid w:val="00016143"/>
    <w:rsid w:val="00056D9D"/>
    <w:rsid w:val="002128B3"/>
    <w:rsid w:val="00244F0A"/>
    <w:rsid w:val="002E4AA3"/>
    <w:rsid w:val="00360B07"/>
    <w:rsid w:val="0037012F"/>
    <w:rsid w:val="00373C78"/>
    <w:rsid w:val="00376872"/>
    <w:rsid w:val="00393329"/>
    <w:rsid w:val="003A47DD"/>
    <w:rsid w:val="0040067B"/>
    <w:rsid w:val="00457A74"/>
    <w:rsid w:val="0048700F"/>
    <w:rsid w:val="004920DF"/>
    <w:rsid w:val="004C6AB6"/>
    <w:rsid w:val="004F6E62"/>
    <w:rsid w:val="00510374"/>
    <w:rsid w:val="00537BE6"/>
    <w:rsid w:val="00545235"/>
    <w:rsid w:val="005D00BF"/>
    <w:rsid w:val="005E3FBB"/>
    <w:rsid w:val="006110A0"/>
    <w:rsid w:val="006977BC"/>
    <w:rsid w:val="00755C17"/>
    <w:rsid w:val="007A7F27"/>
    <w:rsid w:val="007E7836"/>
    <w:rsid w:val="00863990"/>
    <w:rsid w:val="008700C6"/>
    <w:rsid w:val="008847E1"/>
    <w:rsid w:val="008B5D07"/>
    <w:rsid w:val="008E4EF9"/>
    <w:rsid w:val="00917711"/>
    <w:rsid w:val="00A530CC"/>
    <w:rsid w:val="00A653E7"/>
    <w:rsid w:val="00AD7525"/>
    <w:rsid w:val="00B179A8"/>
    <w:rsid w:val="00B437C5"/>
    <w:rsid w:val="00B84972"/>
    <w:rsid w:val="00B92ACF"/>
    <w:rsid w:val="00C2693F"/>
    <w:rsid w:val="00C50095"/>
    <w:rsid w:val="00C524CF"/>
    <w:rsid w:val="00C93D20"/>
    <w:rsid w:val="00D04C20"/>
    <w:rsid w:val="00D5194E"/>
    <w:rsid w:val="00D7202C"/>
    <w:rsid w:val="00D73198"/>
    <w:rsid w:val="00E111E4"/>
    <w:rsid w:val="00E40EE6"/>
    <w:rsid w:val="00E41F92"/>
    <w:rsid w:val="00E447AC"/>
    <w:rsid w:val="00EB73DC"/>
    <w:rsid w:val="00ED527A"/>
    <w:rsid w:val="00F65A50"/>
    <w:rsid w:val="00FB7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1B5E3"/>
  <w15:docId w15:val="{DD80F899-3267-4C16-A386-FD6D8918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65A5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D73198"/>
    <w:rPr>
      <w:b/>
      <w:bCs/>
    </w:rPr>
  </w:style>
  <w:style w:type="paragraph" w:customStyle="1" w:styleId="plattetekst">
    <w:name w:val="platte_tekst"/>
    <w:basedOn w:val="Standaard"/>
    <w:rsid w:val="00D73198"/>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D73198"/>
    <w:pPr>
      <w:ind w:left="720"/>
      <w:contextualSpacing/>
    </w:pPr>
  </w:style>
  <w:style w:type="paragraph" w:styleId="Ballontekst">
    <w:name w:val="Balloon Text"/>
    <w:basedOn w:val="Standaard"/>
    <w:link w:val="BallontekstChar"/>
    <w:uiPriority w:val="99"/>
    <w:semiHidden/>
    <w:unhideWhenUsed/>
    <w:rsid w:val="00B849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972"/>
    <w:rPr>
      <w:rFonts w:ascii="Segoe UI" w:hAnsi="Segoe UI" w:cs="Segoe UI"/>
      <w:sz w:val="18"/>
      <w:szCs w:val="18"/>
    </w:rPr>
  </w:style>
  <w:style w:type="character" w:customStyle="1" w:styleId="Kop2Char">
    <w:name w:val="Kop 2 Char"/>
    <w:basedOn w:val="Standaardalinea-lettertype"/>
    <w:link w:val="Kop2"/>
    <w:uiPriority w:val="9"/>
    <w:rsid w:val="00F65A5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65A5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04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5618">
      <w:bodyDiv w:val="1"/>
      <w:marLeft w:val="0"/>
      <w:marRight w:val="0"/>
      <w:marTop w:val="0"/>
      <w:marBottom w:val="0"/>
      <w:divBdr>
        <w:top w:val="none" w:sz="0" w:space="0" w:color="auto"/>
        <w:left w:val="none" w:sz="0" w:space="0" w:color="auto"/>
        <w:bottom w:val="none" w:sz="0" w:space="0" w:color="auto"/>
        <w:right w:val="none" w:sz="0" w:space="0" w:color="auto"/>
      </w:divBdr>
      <w:divsChild>
        <w:div w:id="1413426523">
          <w:marLeft w:val="0"/>
          <w:marRight w:val="0"/>
          <w:marTop w:val="0"/>
          <w:marBottom w:val="0"/>
          <w:divBdr>
            <w:top w:val="none" w:sz="0" w:space="0" w:color="auto"/>
            <w:left w:val="none" w:sz="0" w:space="0" w:color="auto"/>
            <w:bottom w:val="none" w:sz="0" w:space="0" w:color="auto"/>
            <w:right w:val="none" w:sz="0" w:space="0" w:color="auto"/>
          </w:divBdr>
          <w:divsChild>
            <w:div w:id="1768189018">
              <w:marLeft w:val="0"/>
              <w:marRight w:val="0"/>
              <w:marTop w:val="0"/>
              <w:marBottom w:val="0"/>
              <w:divBdr>
                <w:top w:val="none" w:sz="0" w:space="0" w:color="auto"/>
                <w:left w:val="none" w:sz="0" w:space="0" w:color="auto"/>
                <w:bottom w:val="none" w:sz="0" w:space="0" w:color="auto"/>
                <w:right w:val="none" w:sz="0" w:space="0" w:color="auto"/>
              </w:divBdr>
              <w:divsChild>
                <w:div w:id="1620255562">
                  <w:marLeft w:val="0"/>
                  <w:marRight w:val="0"/>
                  <w:marTop w:val="0"/>
                  <w:marBottom w:val="0"/>
                  <w:divBdr>
                    <w:top w:val="none" w:sz="0" w:space="0" w:color="auto"/>
                    <w:left w:val="none" w:sz="0" w:space="0" w:color="auto"/>
                    <w:bottom w:val="none" w:sz="0" w:space="0" w:color="auto"/>
                    <w:right w:val="none" w:sz="0" w:space="0" w:color="auto"/>
                  </w:divBdr>
                  <w:divsChild>
                    <w:div w:id="521164381">
                      <w:marLeft w:val="0"/>
                      <w:marRight w:val="0"/>
                      <w:marTop w:val="0"/>
                      <w:marBottom w:val="0"/>
                      <w:divBdr>
                        <w:top w:val="none" w:sz="0" w:space="0" w:color="auto"/>
                        <w:left w:val="none" w:sz="0" w:space="0" w:color="auto"/>
                        <w:bottom w:val="none" w:sz="0" w:space="0" w:color="auto"/>
                        <w:right w:val="none" w:sz="0" w:space="0" w:color="auto"/>
                      </w:divBdr>
                      <w:divsChild>
                        <w:div w:id="7297575">
                          <w:marLeft w:val="0"/>
                          <w:marRight w:val="0"/>
                          <w:marTop w:val="0"/>
                          <w:marBottom w:val="0"/>
                          <w:divBdr>
                            <w:top w:val="none" w:sz="0" w:space="0" w:color="auto"/>
                            <w:left w:val="none" w:sz="0" w:space="0" w:color="auto"/>
                            <w:bottom w:val="none" w:sz="0" w:space="0" w:color="auto"/>
                            <w:right w:val="none" w:sz="0" w:space="0" w:color="auto"/>
                          </w:divBdr>
                          <w:divsChild>
                            <w:div w:id="968704915">
                              <w:marLeft w:val="0"/>
                              <w:marRight w:val="0"/>
                              <w:marTop w:val="0"/>
                              <w:marBottom w:val="0"/>
                              <w:divBdr>
                                <w:top w:val="none" w:sz="0" w:space="0" w:color="auto"/>
                                <w:left w:val="none" w:sz="0" w:space="0" w:color="auto"/>
                                <w:bottom w:val="none" w:sz="0" w:space="0" w:color="auto"/>
                                <w:right w:val="none" w:sz="0" w:space="0" w:color="auto"/>
                              </w:divBdr>
                              <w:divsChild>
                                <w:div w:id="1245531640">
                                  <w:marLeft w:val="0"/>
                                  <w:marRight w:val="0"/>
                                  <w:marTop w:val="0"/>
                                  <w:marBottom w:val="0"/>
                                  <w:divBdr>
                                    <w:top w:val="none" w:sz="0" w:space="0" w:color="auto"/>
                                    <w:left w:val="none" w:sz="0" w:space="0" w:color="auto"/>
                                    <w:bottom w:val="none" w:sz="0" w:space="0" w:color="auto"/>
                                    <w:right w:val="none" w:sz="0" w:space="0" w:color="auto"/>
                                  </w:divBdr>
                                  <w:divsChild>
                                    <w:div w:id="602954930">
                                      <w:marLeft w:val="0"/>
                                      <w:marRight w:val="0"/>
                                      <w:marTop w:val="0"/>
                                      <w:marBottom w:val="0"/>
                                      <w:divBdr>
                                        <w:top w:val="none" w:sz="0" w:space="0" w:color="auto"/>
                                        <w:left w:val="none" w:sz="0" w:space="0" w:color="auto"/>
                                        <w:bottom w:val="none" w:sz="0" w:space="0" w:color="auto"/>
                                        <w:right w:val="none" w:sz="0" w:space="0" w:color="auto"/>
                                      </w:divBdr>
                                      <w:divsChild>
                                        <w:div w:id="740755140">
                                          <w:marLeft w:val="-225"/>
                                          <w:marRight w:val="-225"/>
                                          <w:marTop w:val="0"/>
                                          <w:marBottom w:val="0"/>
                                          <w:divBdr>
                                            <w:top w:val="none" w:sz="0" w:space="0" w:color="auto"/>
                                            <w:left w:val="none" w:sz="0" w:space="0" w:color="auto"/>
                                            <w:bottom w:val="none" w:sz="0" w:space="0" w:color="auto"/>
                                            <w:right w:val="none" w:sz="0" w:space="0" w:color="auto"/>
                                          </w:divBdr>
                                          <w:divsChild>
                                            <w:div w:id="482964366">
                                              <w:marLeft w:val="0"/>
                                              <w:marRight w:val="0"/>
                                              <w:marTop w:val="0"/>
                                              <w:marBottom w:val="0"/>
                                              <w:divBdr>
                                                <w:top w:val="none" w:sz="0" w:space="0" w:color="auto"/>
                                                <w:left w:val="none" w:sz="0" w:space="0" w:color="auto"/>
                                                <w:bottom w:val="none" w:sz="0" w:space="0" w:color="auto"/>
                                                <w:right w:val="none" w:sz="0" w:space="0" w:color="auto"/>
                                              </w:divBdr>
                                              <w:divsChild>
                                                <w:div w:id="1103839467">
                                                  <w:marLeft w:val="0"/>
                                                  <w:marRight w:val="0"/>
                                                  <w:marTop w:val="0"/>
                                                  <w:marBottom w:val="0"/>
                                                  <w:divBdr>
                                                    <w:top w:val="none" w:sz="0" w:space="0" w:color="auto"/>
                                                    <w:left w:val="none" w:sz="0" w:space="0" w:color="auto"/>
                                                    <w:bottom w:val="none" w:sz="0" w:space="0" w:color="auto"/>
                                                    <w:right w:val="none" w:sz="0" w:space="0" w:color="auto"/>
                                                  </w:divBdr>
                                                  <w:divsChild>
                                                    <w:div w:id="1115632562">
                                                      <w:marLeft w:val="0"/>
                                                      <w:marRight w:val="0"/>
                                                      <w:marTop w:val="0"/>
                                                      <w:marBottom w:val="0"/>
                                                      <w:divBdr>
                                                        <w:top w:val="none" w:sz="0" w:space="0" w:color="auto"/>
                                                        <w:left w:val="none" w:sz="0" w:space="0" w:color="auto"/>
                                                        <w:bottom w:val="none" w:sz="0" w:space="0" w:color="auto"/>
                                                        <w:right w:val="none" w:sz="0" w:space="0" w:color="auto"/>
                                                      </w:divBdr>
                                                      <w:divsChild>
                                                        <w:div w:id="1218005142">
                                                          <w:marLeft w:val="0"/>
                                                          <w:marRight w:val="0"/>
                                                          <w:marTop w:val="0"/>
                                                          <w:marBottom w:val="0"/>
                                                          <w:divBdr>
                                                            <w:top w:val="none" w:sz="0" w:space="0" w:color="auto"/>
                                                            <w:left w:val="none" w:sz="0" w:space="0" w:color="auto"/>
                                                            <w:bottom w:val="none" w:sz="0" w:space="0" w:color="auto"/>
                                                            <w:right w:val="none" w:sz="0" w:space="0" w:color="auto"/>
                                                          </w:divBdr>
                                                          <w:divsChild>
                                                            <w:div w:id="1779837943">
                                                              <w:marLeft w:val="0"/>
                                                              <w:marRight w:val="0"/>
                                                              <w:marTop w:val="0"/>
                                                              <w:marBottom w:val="0"/>
                                                              <w:divBdr>
                                                                <w:top w:val="none" w:sz="0" w:space="0" w:color="auto"/>
                                                                <w:left w:val="none" w:sz="0" w:space="0" w:color="auto"/>
                                                                <w:bottom w:val="none" w:sz="0" w:space="0" w:color="auto"/>
                                                                <w:right w:val="none" w:sz="0" w:space="0" w:color="auto"/>
                                                              </w:divBdr>
                                                              <w:divsChild>
                                                                <w:div w:id="1111245051">
                                                                  <w:marLeft w:val="0"/>
                                                                  <w:marRight w:val="0"/>
                                                                  <w:marTop w:val="0"/>
                                                                  <w:marBottom w:val="0"/>
                                                                  <w:divBdr>
                                                                    <w:top w:val="none" w:sz="0" w:space="0" w:color="auto"/>
                                                                    <w:left w:val="none" w:sz="0" w:space="0" w:color="auto"/>
                                                                    <w:bottom w:val="none" w:sz="0" w:space="0" w:color="auto"/>
                                                                    <w:right w:val="none" w:sz="0" w:space="0" w:color="auto"/>
                                                                  </w:divBdr>
                                                                  <w:divsChild>
                                                                    <w:div w:id="1401831637">
                                                                      <w:marLeft w:val="0"/>
                                                                      <w:marRight w:val="0"/>
                                                                      <w:marTop w:val="0"/>
                                                                      <w:marBottom w:val="0"/>
                                                                      <w:divBdr>
                                                                        <w:top w:val="none" w:sz="0" w:space="0" w:color="auto"/>
                                                                        <w:left w:val="none" w:sz="0" w:space="0" w:color="auto"/>
                                                                        <w:bottom w:val="none" w:sz="0" w:space="0" w:color="auto"/>
                                                                        <w:right w:val="none" w:sz="0" w:space="0" w:color="auto"/>
                                                                      </w:divBdr>
                                                                      <w:divsChild>
                                                                        <w:div w:id="18263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963358">
      <w:bodyDiv w:val="1"/>
      <w:marLeft w:val="0"/>
      <w:marRight w:val="0"/>
      <w:marTop w:val="0"/>
      <w:marBottom w:val="0"/>
      <w:divBdr>
        <w:top w:val="none" w:sz="0" w:space="0" w:color="auto"/>
        <w:left w:val="none" w:sz="0" w:space="0" w:color="auto"/>
        <w:bottom w:val="none" w:sz="0" w:space="0" w:color="auto"/>
        <w:right w:val="none" w:sz="0" w:space="0" w:color="auto"/>
      </w:divBdr>
    </w:div>
    <w:div w:id="358287514">
      <w:bodyDiv w:val="1"/>
      <w:marLeft w:val="0"/>
      <w:marRight w:val="0"/>
      <w:marTop w:val="0"/>
      <w:marBottom w:val="0"/>
      <w:divBdr>
        <w:top w:val="none" w:sz="0" w:space="0" w:color="auto"/>
        <w:left w:val="none" w:sz="0" w:space="0" w:color="auto"/>
        <w:bottom w:val="none" w:sz="0" w:space="0" w:color="auto"/>
        <w:right w:val="none" w:sz="0" w:space="0" w:color="auto"/>
      </w:divBdr>
      <w:divsChild>
        <w:div w:id="841241703">
          <w:marLeft w:val="0"/>
          <w:marRight w:val="0"/>
          <w:marTop w:val="0"/>
          <w:marBottom w:val="0"/>
          <w:divBdr>
            <w:top w:val="none" w:sz="0" w:space="0" w:color="auto"/>
            <w:left w:val="none" w:sz="0" w:space="0" w:color="auto"/>
            <w:bottom w:val="none" w:sz="0" w:space="0" w:color="auto"/>
            <w:right w:val="none" w:sz="0" w:space="0" w:color="auto"/>
          </w:divBdr>
          <w:divsChild>
            <w:div w:id="1699818297">
              <w:marLeft w:val="0"/>
              <w:marRight w:val="0"/>
              <w:marTop w:val="0"/>
              <w:marBottom w:val="0"/>
              <w:divBdr>
                <w:top w:val="none" w:sz="0" w:space="0" w:color="auto"/>
                <w:left w:val="none" w:sz="0" w:space="0" w:color="auto"/>
                <w:bottom w:val="none" w:sz="0" w:space="0" w:color="auto"/>
                <w:right w:val="none" w:sz="0" w:space="0" w:color="auto"/>
              </w:divBdr>
              <w:divsChild>
                <w:div w:id="89014346">
                  <w:marLeft w:val="0"/>
                  <w:marRight w:val="0"/>
                  <w:marTop w:val="0"/>
                  <w:marBottom w:val="0"/>
                  <w:divBdr>
                    <w:top w:val="none" w:sz="0" w:space="0" w:color="auto"/>
                    <w:left w:val="none" w:sz="0" w:space="0" w:color="auto"/>
                    <w:bottom w:val="none" w:sz="0" w:space="0" w:color="auto"/>
                    <w:right w:val="none" w:sz="0" w:space="0" w:color="auto"/>
                  </w:divBdr>
                  <w:divsChild>
                    <w:div w:id="129786560">
                      <w:marLeft w:val="0"/>
                      <w:marRight w:val="0"/>
                      <w:marTop w:val="0"/>
                      <w:marBottom w:val="0"/>
                      <w:divBdr>
                        <w:top w:val="none" w:sz="0" w:space="0" w:color="auto"/>
                        <w:left w:val="none" w:sz="0" w:space="0" w:color="auto"/>
                        <w:bottom w:val="none" w:sz="0" w:space="0" w:color="auto"/>
                        <w:right w:val="none" w:sz="0" w:space="0" w:color="auto"/>
                      </w:divBdr>
                      <w:divsChild>
                        <w:div w:id="1411587251">
                          <w:marLeft w:val="0"/>
                          <w:marRight w:val="0"/>
                          <w:marTop w:val="0"/>
                          <w:marBottom w:val="0"/>
                          <w:divBdr>
                            <w:top w:val="none" w:sz="0" w:space="0" w:color="auto"/>
                            <w:left w:val="none" w:sz="0" w:space="0" w:color="auto"/>
                            <w:bottom w:val="none" w:sz="0" w:space="0" w:color="auto"/>
                            <w:right w:val="none" w:sz="0" w:space="0" w:color="auto"/>
                          </w:divBdr>
                          <w:divsChild>
                            <w:div w:id="677540988">
                              <w:marLeft w:val="0"/>
                              <w:marRight w:val="0"/>
                              <w:marTop w:val="0"/>
                              <w:marBottom w:val="0"/>
                              <w:divBdr>
                                <w:top w:val="none" w:sz="0" w:space="0" w:color="auto"/>
                                <w:left w:val="none" w:sz="0" w:space="0" w:color="auto"/>
                                <w:bottom w:val="none" w:sz="0" w:space="0" w:color="auto"/>
                                <w:right w:val="none" w:sz="0" w:space="0" w:color="auto"/>
                              </w:divBdr>
                              <w:divsChild>
                                <w:div w:id="1748771016">
                                  <w:marLeft w:val="0"/>
                                  <w:marRight w:val="0"/>
                                  <w:marTop w:val="0"/>
                                  <w:marBottom w:val="0"/>
                                  <w:divBdr>
                                    <w:top w:val="none" w:sz="0" w:space="0" w:color="auto"/>
                                    <w:left w:val="none" w:sz="0" w:space="0" w:color="auto"/>
                                    <w:bottom w:val="none" w:sz="0" w:space="0" w:color="auto"/>
                                    <w:right w:val="none" w:sz="0" w:space="0" w:color="auto"/>
                                  </w:divBdr>
                                  <w:divsChild>
                                    <w:div w:id="1729499176">
                                      <w:marLeft w:val="0"/>
                                      <w:marRight w:val="0"/>
                                      <w:marTop w:val="0"/>
                                      <w:marBottom w:val="0"/>
                                      <w:divBdr>
                                        <w:top w:val="none" w:sz="0" w:space="0" w:color="auto"/>
                                        <w:left w:val="none" w:sz="0" w:space="0" w:color="auto"/>
                                        <w:bottom w:val="none" w:sz="0" w:space="0" w:color="auto"/>
                                        <w:right w:val="none" w:sz="0" w:space="0" w:color="auto"/>
                                      </w:divBdr>
                                      <w:divsChild>
                                        <w:div w:id="1080099239">
                                          <w:marLeft w:val="0"/>
                                          <w:marRight w:val="0"/>
                                          <w:marTop w:val="0"/>
                                          <w:marBottom w:val="0"/>
                                          <w:divBdr>
                                            <w:top w:val="none" w:sz="0" w:space="0" w:color="auto"/>
                                            <w:left w:val="none" w:sz="0" w:space="0" w:color="auto"/>
                                            <w:bottom w:val="none" w:sz="0" w:space="0" w:color="auto"/>
                                            <w:right w:val="none" w:sz="0" w:space="0" w:color="auto"/>
                                          </w:divBdr>
                                          <w:divsChild>
                                            <w:div w:id="626817705">
                                              <w:marLeft w:val="-225"/>
                                              <w:marRight w:val="-225"/>
                                              <w:marTop w:val="0"/>
                                              <w:marBottom w:val="0"/>
                                              <w:divBdr>
                                                <w:top w:val="none" w:sz="0" w:space="0" w:color="auto"/>
                                                <w:left w:val="none" w:sz="0" w:space="0" w:color="auto"/>
                                                <w:bottom w:val="none" w:sz="0" w:space="0" w:color="auto"/>
                                                <w:right w:val="none" w:sz="0" w:space="0" w:color="auto"/>
                                              </w:divBdr>
                                              <w:divsChild>
                                                <w:div w:id="1390955559">
                                                  <w:marLeft w:val="0"/>
                                                  <w:marRight w:val="0"/>
                                                  <w:marTop w:val="0"/>
                                                  <w:marBottom w:val="0"/>
                                                  <w:divBdr>
                                                    <w:top w:val="none" w:sz="0" w:space="0" w:color="auto"/>
                                                    <w:left w:val="none" w:sz="0" w:space="0" w:color="auto"/>
                                                    <w:bottom w:val="none" w:sz="0" w:space="0" w:color="auto"/>
                                                    <w:right w:val="none" w:sz="0" w:space="0" w:color="auto"/>
                                                  </w:divBdr>
                                                  <w:divsChild>
                                                    <w:div w:id="1967076441">
                                                      <w:marLeft w:val="0"/>
                                                      <w:marRight w:val="0"/>
                                                      <w:marTop w:val="0"/>
                                                      <w:marBottom w:val="0"/>
                                                      <w:divBdr>
                                                        <w:top w:val="none" w:sz="0" w:space="0" w:color="auto"/>
                                                        <w:left w:val="none" w:sz="0" w:space="0" w:color="auto"/>
                                                        <w:bottom w:val="none" w:sz="0" w:space="0" w:color="auto"/>
                                                        <w:right w:val="none" w:sz="0" w:space="0" w:color="auto"/>
                                                      </w:divBdr>
                                                      <w:divsChild>
                                                        <w:div w:id="1223449419">
                                                          <w:marLeft w:val="0"/>
                                                          <w:marRight w:val="0"/>
                                                          <w:marTop w:val="0"/>
                                                          <w:marBottom w:val="0"/>
                                                          <w:divBdr>
                                                            <w:top w:val="none" w:sz="0" w:space="0" w:color="auto"/>
                                                            <w:left w:val="none" w:sz="0" w:space="0" w:color="auto"/>
                                                            <w:bottom w:val="none" w:sz="0" w:space="0" w:color="auto"/>
                                                            <w:right w:val="none" w:sz="0" w:space="0" w:color="auto"/>
                                                          </w:divBdr>
                                                          <w:divsChild>
                                                            <w:div w:id="1246916748">
                                                              <w:marLeft w:val="0"/>
                                                              <w:marRight w:val="0"/>
                                                              <w:marTop w:val="0"/>
                                                              <w:marBottom w:val="0"/>
                                                              <w:divBdr>
                                                                <w:top w:val="none" w:sz="0" w:space="0" w:color="auto"/>
                                                                <w:left w:val="none" w:sz="0" w:space="0" w:color="auto"/>
                                                                <w:bottom w:val="none" w:sz="0" w:space="0" w:color="auto"/>
                                                                <w:right w:val="none" w:sz="0" w:space="0" w:color="auto"/>
                                                              </w:divBdr>
                                                              <w:divsChild>
                                                                <w:div w:id="1751001319">
                                                                  <w:marLeft w:val="0"/>
                                                                  <w:marRight w:val="0"/>
                                                                  <w:marTop w:val="0"/>
                                                                  <w:marBottom w:val="0"/>
                                                                  <w:divBdr>
                                                                    <w:top w:val="none" w:sz="0" w:space="0" w:color="auto"/>
                                                                    <w:left w:val="none" w:sz="0" w:space="0" w:color="auto"/>
                                                                    <w:bottom w:val="none" w:sz="0" w:space="0" w:color="auto"/>
                                                                    <w:right w:val="none" w:sz="0" w:space="0" w:color="auto"/>
                                                                  </w:divBdr>
                                                                  <w:divsChild>
                                                                    <w:div w:id="585724612">
                                                                      <w:marLeft w:val="0"/>
                                                                      <w:marRight w:val="0"/>
                                                                      <w:marTop w:val="0"/>
                                                                      <w:marBottom w:val="0"/>
                                                                      <w:divBdr>
                                                                        <w:top w:val="none" w:sz="0" w:space="0" w:color="auto"/>
                                                                        <w:left w:val="none" w:sz="0" w:space="0" w:color="auto"/>
                                                                        <w:bottom w:val="none" w:sz="0" w:space="0" w:color="auto"/>
                                                                        <w:right w:val="none" w:sz="0" w:space="0" w:color="auto"/>
                                                                      </w:divBdr>
                                                                      <w:divsChild>
                                                                        <w:div w:id="1729108774">
                                                                          <w:marLeft w:val="0"/>
                                                                          <w:marRight w:val="0"/>
                                                                          <w:marTop w:val="0"/>
                                                                          <w:marBottom w:val="0"/>
                                                                          <w:divBdr>
                                                                            <w:top w:val="none" w:sz="0" w:space="0" w:color="auto"/>
                                                                            <w:left w:val="none" w:sz="0" w:space="0" w:color="auto"/>
                                                                            <w:bottom w:val="none" w:sz="0" w:space="0" w:color="auto"/>
                                                                            <w:right w:val="none" w:sz="0" w:space="0" w:color="auto"/>
                                                                          </w:divBdr>
                                                                          <w:divsChild>
                                                                            <w:div w:id="19854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736370">
      <w:bodyDiv w:val="1"/>
      <w:marLeft w:val="0"/>
      <w:marRight w:val="0"/>
      <w:marTop w:val="0"/>
      <w:marBottom w:val="0"/>
      <w:divBdr>
        <w:top w:val="none" w:sz="0" w:space="0" w:color="auto"/>
        <w:left w:val="none" w:sz="0" w:space="0" w:color="auto"/>
        <w:bottom w:val="none" w:sz="0" w:space="0" w:color="auto"/>
        <w:right w:val="none" w:sz="0" w:space="0" w:color="auto"/>
      </w:divBdr>
    </w:div>
    <w:div w:id="462771647">
      <w:bodyDiv w:val="1"/>
      <w:marLeft w:val="0"/>
      <w:marRight w:val="0"/>
      <w:marTop w:val="0"/>
      <w:marBottom w:val="0"/>
      <w:divBdr>
        <w:top w:val="none" w:sz="0" w:space="0" w:color="auto"/>
        <w:left w:val="none" w:sz="0" w:space="0" w:color="auto"/>
        <w:bottom w:val="none" w:sz="0" w:space="0" w:color="auto"/>
        <w:right w:val="none" w:sz="0" w:space="0" w:color="auto"/>
      </w:divBdr>
    </w:div>
    <w:div w:id="576860847">
      <w:bodyDiv w:val="1"/>
      <w:marLeft w:val="0"/>
      <w:marRight w:val="0"/>
      <w:marTop w:val="0"/>
      <w:marBottom w:val="0"/>
      <w:divBdr>
        <w:top w:val="none" w:sz="0" w:space="0" w:color="auto"/>
        <w:left w:val="none" w:sz="0" w:space="0" w:color="auto"/>
        <w:bottom w:val="none" w:sz="0" w:space="0" w:color="auto"/>
        <w:right w:val="none" w:sz="0" w:space="0" w:color="auto"/>
      </w:divBdr>
      <w:divsChild>
        <w:div w:id="656613269">
          <w:marLeft w:val="0"/>
          <w:marRight w:val="0"/>
          <w:marTop w:val="0"/>
          <w:marBottom w:val="0"/>
          <w:divBdr>
            <w:top w:val="none" w:sz="0" w:space="0" w:color="auto"/>
            <w:left w:val="none" w:sz="0" w:space="0" w:color="auto"/>
            <w:bottom w:val="none" w:sz="0" w:space="0" w:color="auto"/>
            <w:right w:val="none" w:sz="0" w:space="0" w:color="auto"/>
          </w:divBdr>
          <w:divsChild>
            <w:div w:id="1438217235">
              <w:marLeft w:val="0"/>
              <w:marRight w:val="0"/>
              <w:marTop w:val="0"/>
              <w:marBottom w:val="0"/>
              <w:divBdr>
                <w:top w:val="none" w:sz="0" w:space="0" w:color="auto"/>
                <w:left w:val="none" w:sz="0" w:space="0" w:color="auto"/>
                <w:bottom w:val="none" w:sz="0" w:space="0" w:color="auto"/>
                <w:right w:val="none" w:sz="0" w:space="0" w:color="auto"/>
              </w:divBdr>
              <w:divsChild>
                <w:div w:id="1589002981">
                  <w:marLeft w:val="0"/>
                  <w:marRight w:val="0"/>
                  <w:marTop w:val="0"/>
                  <w:marBottom w:val="0"/>
                  <w:divBdr>
                    <w:top w:val="none" w:sz="0" w:space="0" w:color="auto"/>
                    <w:left w:val="none" w:sz="0" w:space="0" w:color="auto"/>
                    <w:bottom w:val="none" w:sz="0" w:space="0" w:color="auto"/>
                    <w:right w:val="none" w:sz="0" w:space="0" w:color="auto"/>
                  </w:divBdr>
                  <w:divsChild>
                    <w:div w:id="1469206229">
                      <w:marLeft w:val="0"/>
                      <w:marRight w:val="0"/>
                      <w:marTop w:val="0"/>
                      <w:marBottom w:val="0"/>
                      <w:divBdr>
                        <w:top w:val="none" w:sz="0" w:space="0" w:color="auto"/>
                        <w:left w:val="none" w:sz="0" w:space="0" w:color="auto"/>
                        <w:bottom w:val="none" w:sz="0" w:space="0" w:color="auto"/>
                        <w:right w:val="none" w:sz="0" w:space="0" w:color="auto"/>
                      </w:divBdr>
                      <w:divsChild>
                        <w:div w:id="396560423">
                          <w:marLeft w:val="0"/>
                          <w:marRight w:val="0"/>
                          <w:marTop w:val="0"/>
                          <w:marBottom w:val="0"/>
                          <w:divBdr>
                            <w:top w:val="none" w:sz="0" w:space="0" w:color="auto"/>
                            <w:left w:val="none" w:sz="0" w:space="0" w:color="auto"/>
                            <w:bottom w:val="none" w:sz="0" w:space="0" w:color="auto"/>
                            <w:right w:val="none" w:sz="0" w:space="0" w:color="auto"/>
                          </w:divBdr>
                          <w:divsChild>
                            <w:div w:id="2043507180">
                              <w:marLeft w:val="0"/>
                              <w:marRight w:val="0"/>
                              <w:marTop w:val="0"/>
                              <w:marBottom w:val="0"/>
                              <w:divBdr>
                                <w:top w:val="none" w:sz="0" w:space="0" w:color="auto"/>
                                <w:left w:val="none" w:sz="0" w:space="0" w:color="auto"/>
                                <w:bottom w:val="none" w:sz="0" w:space="0" w:color="auto"/>
                                <w:right w:val="none" w:sz="0" w:space="0" w:color="auto"/>
                              </w:divBdr>
                              <w:divsChild>
                                <w:div w:id="1418819495">
                                  <w:marLeft w:val="0"/>
                                  <w:marRight w:val="0"/>
                                  <w:marTop w:val="0"/>
                                  <w:marBottom w:val="0"/>
                                  <w:divBdr>
                                    <w:top w:val="none" w:sz="0" w:space="0" w:color="auto"/>
                                    <w:left w:val="none" w:sz="0" w:space="0" w:color="auto"/>
                                    <w:bottom w:val="none" w:sz="0" w:space="0" w:color="auto"/>
                                    <w:right w:val="none" w:sz="0" w:space="0" w:color="auto"/>
                                  </w:divBdr>
                                  <w:divsChild>
                                    <w:div w:id="2006934517">
                                      <w:marLeft w:val="0"/>
                                      <w:marRight w:val="0"/>
                                      <w:marTop w:val="0"/>
                                      <w:marBottom w:val="0"/>
                                      <w:divBdr>
                                        <w:top w:val="none" w:sz="0" w:space="0" w:color="auto"/>
                                        <w:left w:val="none" w:sz="0" w:space="0" w:color="auto"/>
                                        <w:bottom w:val="none" w:sz="0" w:space="0" w:color="auto"/>
                                        <w:right w:val="none" w:sz="0" w:space="0" w:color="auto"/>
                                      </w:divBdr>
                                      <w:divsChild>
                                        <w:div w:id="1938831310">
                                          <w:marLeft w:val="0"/>
                                          <w:marRight w:val="0"/>
                                          <w:marTop w:val="0"/>
                                          <w:marBottom w:val="0"/>
                                          <w:divBdr>
                                            <w:top w:val="none" w:sz="0" w:space="0" w:color="auto"/>
                                            <w:left w:val="none" w:sz="0" w:space="0" w:color="auto"/>
                                            <w:bottom w:val="none" w:sz="0" w:space="0" w:color="auto"/>
                                            <w:right w:val="none" w:sz="0" w:space="0" w:color="auto"/>
                                          </w:divBdr>
                                          <w:divsChild>
                                            <w:div w:id="1879780458">
                                              <w:marLeft w:val="0"/>
                                              <w:marRight w:val="0"/>
                                              <w:marTop w:val="0"/>
                                              <w:marBottom w:val="0"/>
                                              <w:divBdr>
                                                <w:top w:val="none" w:sz="0" w:space="0" w:color="auto"/>
                                                <w:left w:val="none" w:sz="0" w:space="0" w:color="auto"/>
                                                <w:bottom w:val="none" w:sz="0" w:space="0" w:color="auto"/>
                                                <w:right w:val="none" w:sz="0" w:space="0" w:color="auto"/>
                                              </w:divBdr>
                                              <w:divsChild>
                                                <w:div w:id="109014190">
                                                  <w:marLeft w:val="0"/>
                                                  <w:marRight w:val="0"/>
                                                  <w:marTop w:val="0"/>
                                                  <w:marBottom w:val="0"/>
                                                  <w:divBdr>
                                                    <w:top w:val="none" w:sz="0" w:space="0" w:color="auto"/>
                                                    <w:left w:val="none" w:sz="0" w:space="0" w:color="auto"/>
                                                    <w:bottom w:val="none" w:sz="0" w:space="0" w:color="auto"/>
                                                    <w:right w:val="none" w:sz="0" w:space="0" w:color="auto"/>
                                                  </w:divBdr>
                                                  <w:divsChild>
                                                    <w:div w:id="1658998579">
                                                      <w:marLeft w:val="0"/>
                                                      <w:marRight w:val="0"/>
                                                      <w:marTop w:val="0"/>
                                                      <w:marBottom w:val="0"/>
                                                      <w:divBdr>
                                                        <w:top w:val="none" w:sz="0" w:space="0" w:color="auto"/>
                                                        <w:left w:val="none" w:sz="0" w:space="0" w:color="auto"/>
                                                        <w:bottom w:val="none" w:sz="0" w:space="0" w:color="auto"/>
                                                        <w:right w:val="none" w:sz="0" w:space="0" w:color="auto"/>
                                                      </w:divBdr>
                                                      <w:divsChild>
                                                        <w:div w:id="1927835371">
                                                          <w:marLeft w:val="0"/>
                                                          <w:marRight w:val="0"/>
                                                          <w:marTop w:val="0"/>
                                                          <w:marBottom w:val="0"/>
                                                          <w:divBdr>
                                                            <w:top w:val="none" w:sz="0" w:space="0" w:color="auto"/>
                                                            <w:left w:val="none" w:sz="0" w:space="0" w:color="auto"/>
                                                            <w:bottom w:val="none" w:sz="0" w:space="0" w:color="auto"/>
                                                            <w:right w:val="none" w:sz="0" w:space="0" w:color="auto"/>
                                                          </w:divBdr>
                                                          <w:divsChild>
                                                            <w:div w:id="1107427531">
                                                              <w:marLeft w:val="0"/>
                                                              <w:marRight w:val="0"/>
                                                              <w:marTop w:val="0"/>
                                                              <w:marBottom w:val="0"/>
                                                              <w:divBdr>
                                                                <w:top w:val="none" w:sz="0" w:space="0" w:color="auto"/>
                                                                <w:left w:val="none" w:sz="0" w:space="0" w:color="auto"/>
                                                                <w:bottom w:val="none" w:sz="0" w:space="0" w:color="auto"/>
                                                                <w:right w:val="none" w:sz="0" w:space="0" w:color="auto"/>
                                                              </w:divBdr>
                                                              <w:divsChild>
                                                                <w:div w:id="1932541938">
                                                                  <w:marLeft w:val="0"/>
                                                                  <w:marRight w:val="0"/>
                                                                  <w:marTop w:val="0"/>
                                                                  <w:marBottom w:val="0"/>
                                                                  <w:divBdr>
                                                                    <w:top w:val="none" w:sz="0" w:space="0" w:color="auto"/>
                                                                    <w:left w:val="none" w:sz="0" w:space="0" w:color="auto"/>
                                                                    <w:bottom w:val="none" w:sz="0" w:space="0" w:color="auto"/>
                                                                    <w:right w:val="none" w:sz="0" w:space="0" w:color="auto"/>
                                                                  </w:divBdr>
                                                                  <w:divsChild>
                                                                    <w:div w:id="1968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1134377">
      <w:bodyDiv w:val="1"/>
      <w:marLeft w:val="0"/>
      <w:marRight w:val="0"/>
      <w:marTop w:val="0"/>
      <w:marBottom w:val="0"/>
      <w:divBdr>
        <w:top w:val="none" w:sz="0" w:space="0" w:color="auto"/>
        <w:left w:val="none" w:sz="0" w:space="0" w:color="auto"/>
        <w:bottom w:val="none" w:sz="0" w:space="0" w:color="auto"/>
        <w:right w:val="none" w:sz="0" w:space="0" w:color="auto"/>
      </w:divBdr>
    </w:div>
    <w:div w:id="708191420">
      <w:bodyDiv w:val="1"/>
      <w:marLeft w:val="0"/>
      <w:marRight w:val="0"/>
      <w:marTop w:val="0"/>
      <w:marBottom w:val="0"/>
      <w:divBdr>
        <w:top w:val="none" w:sz="0" w:space="0" w:color="auto"/>
        <w:left w:val="none" w:sz="0" w:space="0" w:color="auto"/>
        <w:bottom w:val="none" w:sz="0" w:space="0" w:color="auto"/>
        <w:right w:val="none" w:sz="0" w:space="0" w:color="auto"/>
      </w:divBdr>
      <w:divsChild>
        <w:div w:id="839781244">
          <w:marLeft w:val="0"/>
          <w:marRight w:val="0"/>
          <w:marTop w:val="0"/>
          <w:marBottom w:val="0"/>
          <w:divBdr>
            <w:top w:val="none" w:sz="0" w:space="0" w:color="auto"/>
            <w:left w:val="none" w:sz="0" w:space="0" w:color="auto"/>
            <w:bottom w:val="none" w:sz="0" w:space="0" w:color="auto"/>
            <w:right w:val="none" w:sz="0" w:space="0" w:color="auto"/>
          </w:divBdr>
          <w:divsChild>
            <w:div w:id="689990885">
              <w:marLeft w:val="0"/>
              <w:marRight w:val="0"/>
              <w:marTop w:val="0"/>
              <w:marBottom w:val="0"/>
              <w:divBdr>
                <w:top w:val="none" w:sz="0" w:space="0" w:color="auto"/>
                <w:left w:val="none" w:sz="0" w:space="0" w:color="auto"/>
                <w:bottom w:val="none" w:sz="0" w:space="0" w:color="auto"/>
                <w:right w:val="none" w:sz="0" w:space="0" w:color="auto"/>
              </w:divBdr>
              <w:divsChild>
                <w:div w:id="1749111388">
                  <w:marLeft w:val="0"/>
                  <w:marRight w:val="0"/>
                  <w:marTop w:val="0"/>
                  <w:marBottom w:val="0"/>
                  <w:divBdr>
                    <w:top w:val="none" w:sz="0" w:space="0" w:color="auto"/>
                    <w:left w:val="none" w:sz="0" w:space="0" w:color="auto"/>
                    <w:bottom w:val="none" w:sz="0" w:space="0" w:color="auto"/>
                    <w:right w:val="none" w:sz="0" w:space="0" w:color="auto"/>
                  </w:divBdr>
                  <w:divsChild>
                    <w:div w:id="1375734390">
                      <w:marLeft w:val="0"/>
                      <w:marRight w:val="0"/>
                      <w:marTop w:val="0"/>
                      <w:marBottom w:val="0"/>
                      <w:divBdr>
                        <w:top w:val="none" w:sz="0" w:space="0" w:color="auto"/>
                        <w:left w:val="none" w:sz="0" w:space="0" w:color="auto"/>
                        <w:bottom w:val="none" w:sz="0" w:space="0" w:color="auto"/>
                        <w:right w:val="none" w:sz="0" w:space="0" w:color="auto"/>
                      </w:divBdr>
                      <w:divsChild>
                        <w:div w:id="1682388077">
                          <w:marLeft w:val="0"/>
                          <w:marRight w:val="0"/>
                          <w:marTop w:val="0"/>
                          <w:marBottom w:val="0"/>
                          <w:divBdr>
                            <w:top w:val="none" w:sz="0" w:space="0" w:color="auto"/>
                            <w:left w:val="none" w:sz="0" w:space="0" w:color="auto"/>
                            <w:bottom w:val="none" w:sz="0" w:space="0" w:color="auto"/>
                            <w:right w:val="none" w:sz="0" w:space="0" w:color="auto"/>
                          </w:divBdr>
                          <w:divsChild>
                            <w:div w:id="1031146152">
                              <w:marLeft w:val="0"/>
                              <w:marRight w:val="0"/>
                              <w:marTop w:val="0"/>
                              <w:marBottom w:val="0"/>
                              <w:divBdr>
                                <w:top w:val="none" w:sz="0" w:space="0" w:color="auto"/>
                                <w:left w:val="none" w:sz="0" w:space="0" w:color="auto"/>
                                <w:bottom w:val="none" w:sz="0" w:space="0" w:color="auto"/>
                                <w:right w:val="none" w:sz="0" w:space="0" w:color="auto"/>
                              </w:divBdr>
                              <w:divsChild>
                                <w:div w:id="1390884926">
                                  <w:marLeft w:val="0"/>
                                  <w:marRight w:val="0"/>
                                  <w:marTop w:val="0"/>
                                  <w:marBottom w:val="0"/>
                                  <w:divBdr>
                                    <w:top w:val="none" w:sz="0" w:space="0" w:color="auto"/>
                                    <w:left w:val="none" w:sz="0" w:space="0" w:color="auto"/>
                                    <w:bottom w:val="none" w:sz="0" w:space="0" w:color="auto"/>
                                    <w:right w:val="none" w:sz="0" w:space="0" w:color="auto"/>
                                  </w:divBdr>
                                  <w:divsChild>
                                    <w:div w:id="2047482157">
                                      <w:marLeft w:val="0"/>
                                      <w:marRight w:val="0"/>
                                      <w:marTop w:val="0"/>
                                      <w:marBottom w:val="0"/>
                                      <w:divBdr>
                                        <w:top w:val="none" w:sz="0" w:space="0" w:color="auto"/>
                                        <w:left w:val="none" w:sz="0" w:space="0" w:color="auto"/>
                                        <w:bottom w:val="none" w:sz="0" w:space="0" w:color="auto"/>
                                        <w:right w:val="none" w:sz="0" w:space="0" w:color="auto"/>
                                      </w:divBdr>
                                      <w:divsChild>
                                        <w:div w:id="22363627">
                                          <w:marLeft w:val="-225"/>
                                          <w:marRight w:val="-225"/>
                                          <w:marTop w:val="0"/>
                                          <w:marBottom w:val="0"/>
                                          <w:divBdr>
                                            <w:top w:val="none" w:sz="0" w:space="0" w:color="auto"/>
                                            <w:left w:val="none" w:sz="0" w:space="0" w:color="auto"/>
                                            <w:bottom w:val="none" w:sz="0" w:space="0" w:color="auto"/>
                                            <w:right w:val="none" w:sz="0" w:space="0" w:color="auto"/>
                                          </w:divBdr>
                                          <w:divsChild>
                                            <w:div w:id="308218674">
                                              <w:marLeft w:val="0"/>
                                              <w:marRight w:val="0"/>
                                              <w:marTop w:val="0"/>
                                              <w:marBottom w:val="0"/>
                                              <w:divBdr>
                                                <w:top w:val="none" w:sz="0" w:space="0" w:color="auto"/>
                                                <w:left w:val="none" w:sz="0" w:space="0" w:color="auto"/>
                                                <w:bottom w:val="none" w:sz="0" w:space="0" w:color="auto"/>
                                                <w:right w:val="none" w:sz="0" w:space="0" w:color="auto"/>
                                              </w:divBdr>
                                              <w:divsChild>
                                                <w:div w:id="1164398384">
                                                  <w:marLeft w:val="0"/>
                                                  <w:marRight w:val="0"/>
                                                  <w:marTop w:val="0"/>
                                                  <w:marBottom w:val="0"/>
                                                  <w:divBdr>
                                                    <w:top w:val="none" w:sz="0" w:space="0" w:color="auto"/>
                                                    <w:left w:val="none" w:sz="0" w:space="0" w:color="auto"/>
                                                    <w:bottom w:val="none" w:sz="0" w:space="0" w:color="auto"/>
                                                    <w:right w:val="none" w:sz="0" w:space="0" w:color="auto"/>
                                                  </w:divBdr>
                                                  <w:divsChild>
                                                    <w:div w:id="181091624">
                                                      <w:marLeft w:val="0"/>
                                                      <w:marRight w:val="0"/>
                                                      <w:marTop w:val="0"/>
                                                      <w:marBottom w:val="0"/>
                                                      <w:divBdr>
                                                        <w:top w:val="none" w:sz="0" w:space="0" w:color="auto"/>
                                                        <w:left w:val="none" w:sz="0" w:space="0" w:color="auto"/>
                                                        <w:bottom w:val="none" w:sz="0" w:space="0" w:color="auto"/>
                                                        <w:right w:val="none" w:sz="0" w:space="0" w:color="auto"/>
                                                      </w:divBdr>
                                                      <w:divsChild>
                                                        <w:div w:id="650134593">
                                                          <w:marLeft w:val="0"/>
                                                          <w:marRight w:val="0"/>
                                                          <w:marTop w:val="0"/>
                                                          <w:marBottom w:val="0"/>
                                                          <w:divBdr>
                                                            <w:top w:val="none" w:sz="0" w:space="0" w:color="auto"/>
                                                            <w:left w:val="none" w:sz="0" w:space="0" w:color="auto"/>
                                                            <w:bottom w:val="none" w:sz="0" w:space="0" w:color="auto"/>
                                                            <w:right w:val="none" w:sz="0" w:space="0" w:color="auto"/>
                                                          </w:divBdr>
                                                          <w:divsChild>
                                                            <w:div w:id="1504513633">
                                                              <w:marLeft w:val="0"/>
                                                              <w:marRight w:val="0"/>
                                                              <w:marTop w:val="0"/>
                                                              <w:marBottom w:val="0"/>
                                                              <w:divBdr>
                                                                <w:top w:val="none" w:sz="0" w:space="0" w:color="auto"/>
                                                                <w:left w:val="none" w:sz="0" w:space="0" w:color="auto"/>
                                                                <w:bottom w:val="none" w:sz="0" w:space="0" w:color="auto"/>
                                                                <w:right w:val="none" w:sz="0" w:space="0" w:color="auto"/>
                                                              </w:divBdr>
                                                              <w:divsChild>
                                                                <w:div w:id="1198012022">
                                                                  <w:marLeft w:val="0"/>
                                                                  <w:marRight w:val="0"/>
                                                                  <w:marTop w:val="0"/>
                                                                  <w:marBottom w:val="0"/>
                                                                  <w:divBdr>
                                                                    <w:top w:val="none" w:sz="0" w:space="0" w:color="auto"/>
                                                                    <w:left w:val="none" w:sz="0" w:space="0" w:color="auto"/>
                                                                    <w:bottom w:val="none" w:sz="0" w:space="0" w:color="auto"/>
                                                                    <w:right w:val="none" w:sz="0" w:space="0" w:color="auto"/>
                                                                  </w:divBdr>
                                                                  <w:divsChild>
                                                                    <w:div w:id="375814698">
                                                                      <w:marLeft w:val="0"/>
                                                                      <w:marRight w:val="0"/>
                                                                      <w:marTop w:val="0"/>
                                                                      <w:marBottom w:val="0"/>
                                                                      <w:divBdr>
                                                                        <w:top w:val="none" w:sz="0" w:space="0" w:color="auto"/>
                                                                        <w:left w:val="none" w:sz="0" w:space="0" w:color="auto"/>
                                                                        <w:bottom w:val="none" w:sz="0" w:space="0" w:color="auto"/>
                                                                        <w:right w:val="none" w:sz="0" w:space="0" w:color="auto"/>
                                                                      </w:divBdr>
                                                                      <w:divsChild>
                                                                        <w:div w:id="7496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5729">
      <w:bodyDiv w:val="1"/>
      <w:marLeft w:val="0"/>
      <w:marRight w:val="0"/>
      <w:marTop w:val="0"/>
      <w:marBottom w:val="0"/>
      <w:divBdr>
        <w:top w:val="none" w:sz="0" w:space="0" w:color="auto"/>
        <w:left w:val="none" w:sz="0" w:space="0" w:color="auto"/>
        <w:bottom w:val="none" w:sz="0" w:space="0" w:color="auto"/>
        <w:right w:val="none" w:sz="0" w:space="0" w:color="auto"/>
      </w:divBdr>
      <w:divsChild>
        <w:div w:id="196700142">
          <w:marLeft w:val="0"/>
          <w:marRight w:val="0"/>
          <w:marTop w:val="0"/>
          <w:marBottom w:val="0"/>
          <w:divBdr>
            <w:top w:val="none" w:sz="0" w:space="0" w:color="auto"/>
            <w:left w:val="none" w:sz="0" w:space="0" w:color="auto"/>
            <w:bottom w:val="none" w:sz="0" w:space="0" w:color="auto"/>
            <w:right w:val="none" w:sz="0" w:space="0" w:color="auto"/>
          </w:divBdr>
          <w:divsChild>
            <w:div w:id="435711801">
              <w:marLeft w:val="0"/>
              <w:marRight w:val="0"/>
              <w:marTop w:val="0"/>
              <w:marBottom w:val="0"/>
              <w:divBdr>
                <w:top w:val="none" w:sz="0" w:space="0" w:color="auto"/>
                <w:left w:val="none" w:sz="0" w:space="0" w:color="auto"/>
                <w:bottom w:val="none" w:sz="0" w:space="0" w:color="auto"/>
                <w:right w:val="none" w:sz="0" w:space="0" w:color="auto"/>
              </w:divBdr>
              <w:divsChild>
                <w:div w:id="326976751">
                  <w:marLeft w:val="0"/>
                  <w:marRight w:val="0"/>
                  <w:marTop w:val="0"/>
                  <w:marBottom w:val="0"/>
                  <w:divBdr>
                    <w:top w:val="none" w:sz="0" w:space="0" w:color="auto"/>
                    <w:left w:val="none" w:sz="0" w:space="0" w:color="auto"/>
                    <w:bottom w:val="none" w:sz="0" w:space="0" w:color="auto"/>
                    <w:right w:val="none" w:sz="0" w:space="0" w:color="auto"/>
                  </w:divBdr>
                  <w:divsChild>
                    <w:div w:id="316882492">
                      <w:marLeft w:val="0"/>
                      <w:marRight w:val="0"/>
                      <w:marTop w:val="0"/>
                      <w:marBottom w:val="0"/>
                      <w:divBdr>
                        <w:top w:val="none" w:sz="0" w:space="0" w:color="auto"/>
                        <w:left w:val="none" w:sz="0" w:space="0" w:color="auto"/>
                        <w:bottom w:val="none" w:sz="0" w:space="0" w:color="auto"/>
                        <w:right w:val="none" w:sz="0" w:space="0" w:color="auto"/>
                      </w:divBdr>
                      <w:divsChild>
                        <w:div w:id="1771195728">
                          <w:marLeft w:val="0"/>
                          <w:marRight w:val="0"/>
                          <w:marTop w:val="0"/>
                          <w:marBottom w:val="0"/>
                          <w:divBdr>
                            <w:top w:val="none" w:sz="0" w:space="0" w:color="auto"/>
                            <w:left w:val="none" w:sz="0" w:space="0" w:color="auto"/>
                            <w:bottom w:val="none" w:sz="0" w:space="0" w:color="auto"/>
                            <w:right w:val="none" w:sz="0" w:space="0" w:color="auto"/>
                          </w:divBdr>
                          <w:divsChild>
                            <w:div w:id="215970827">
                              <w:marLeft w:val="0"/>
                              <w:marRight w:val="0"/>
                              <w:marTop w:val="0"/>
                              <w:marBottom w:val="0"/>
                              <w:divBdr>
                                <w:top w:val="none" w:sz="0" w:space="0" w:color="auto"/>
                                <w:left w:val="none" w:sz="0" w:space="0" w:color="auto"/>
                                <w:bottom w:val="none" w:sz="0" w:space="0" w:color="auto"/>
                                <w:right w:val="none" w:sz="0" w:space="0" w:color="auto"/>
                              </w:divBdr>
                              <w:divsChild>
                                <w:div w:id="397243861">
                                  <w:marLeft w:val="0"/>
                                  <w:marRight w:val="0"/>
                                  <w:marTop w:val="0"/>
                                  <w:marBottom w:val="0"/>
                                  <w:divBdr>
                                    <w:top w:val="none" w:sz="0" w:space="0" w:color="auto"/>
                                    <w:left w:val="none" w:sz="0" w:space="0" w:color="auto"/>
                                    <w:bottom w:val="none" w:sz="0" w:space="0" w:color="auto"/>
                                    <w:right w:val="none" w:sz="0" w:space="0" w:color="auto"/>
                                  </w:divBdr>
                                  <w:divsChild>
                                    <w:div w:id="658654667">
                                      <w:marLeft w:val="0"/>
                                      <w:marRight w:val="0"/>
                                      <w:marTop w:val="0"/>
                                      <w:marBottom w:val="0"/>
                                      <w:divBdr>
                                        <w:top w:val="none" w:sz="0" w:space="0" w:color="auto"/>
                                        <w:left w:val="none" w:sz="0" w:space="0" w:color="auto"/>
                                        <w:bottom w:val="none" w:sz="0" w:space="0" w:color="auto"/>
                                        <w:right w:val="none" w:sz="0" w:space="0" w:color="auto"/>
                                      </w:divBdr>
                                      <w:divsChild>
                                        <w:div w:id="1126972718">
                                          <w:marLeft w:val="0"/>
                                          <w:marRight w:val="0"/>
                                          <w:marTop w:val="0"/>
                                          <w:marBottom w:val="0"/>
                                          <w:divBdr>
                                            <w:top w:val="none" w:sz="0" w:space="0" w:color="auto"/>
                                            <w:left w:val="none" w:sz="0" w:space="0" w:color="auto"/>
                                            <w:bottom w:val="none" w:sz="0" w:space="0" w:color="auto"/>
                                            <w:right w:val="none" w:sz="0" w:space="0" w:color="auto"/>
                                          </w:divBdr>
                                          <w:divsChild>
                                            <w:div w:id="687484643">
                                              <w:marLeft w:val="0"/>
                                              <w:marRight w:val="0"/>
                                              <w:marTop w:val="0"/>
                                              <w:marBottom w:val="0"/>
                                              <w:divBdr>
                                                <w:top w:val="none" w:sz="0" w:space="0" w:color="auto"/>
                                                <w:left w:val="none" w:sz="0" w:space="0" w:color="auto"/>
                                                <w:bottom w:val="none" w:sz="0" w:space="0" w:color="auto"/>
                                                <w:right w:val="none" w:sz="0" w:space="0" w:color="auto"/>
                                              </w:divBdr>
                                              <w:divsChild>
                                                <w:div w:id="221721478">
                                                  <w:marLeft w:val="0"/>
                                                  <w:marRight w:val="0"/>
                                                  <w:marTop w:val="0"/>
                                                  <w:marBottom w:val="0"/>
                                                  <w:divBdr>
                                                    <w:top w:val="none" w:sz="0" w:space="0" w:color="auto"/>
                                                    <w:left w:val="none" w:sz="0" w:space="0" w:color="auto"/>
                                                    <w:bottom w:val="none" w:sz="0" w:space="0" w:color="auto"/>
                                                    <w:right w:val="none" w:sz="0" w:space="0" w:color="auto"/>
                                                  </w:divBdr>
                                                  <w:divsChild>
                                                    <w:div w:id="388530138">
                                                      <w:marLeft w:val="0"/>
                                                      <w:marRight w:val="0"/>
                                                      <w:marTop w:val="0"/>
                                                      <w:marBottom w:val="0"/>
                                                      <w:divBdr>
                                                        <w:top w:val="none" w:sz="0" w:space="0" w:color="auto"/>
                                                        <w:left w:val="none" w:sz="0" w:space="0" w:color="auto"/>
                                                        <w:bottom w:val="none" w:sz="0" w:space="0" w:color="auto"/>
                                                        <w:right w:val="none" w:sz="0" w:space="0" w:color="auto"/>
                                                      </w:divBdr>
                                                      <w:divsChild>
                                                        <w:div w:id="560601961">
                                                          <w:marLeft w:val="0"/>
                                                          <w:marRight w:val="0"/>
                                                          <w:marTop w:val="0"/>
                                                          <w:marBottom w:val="0"/>
                                                          <w:divBdr>
                                                            <w:top w:val="none" w:sz="0" w:space="0" w:color="auto"/>
                                                            <w:left w:val="none" w:sz="0" w:space="0" w:color="auto"/>
                                                            <w:bottom w:val="none" w:sz="0" w:space="0" w:color="auto"/>
                                                            <w:right w:val="none" w:sz="0" w:space="0" w:color="auto"/>
                                                          </w:divBdr>
                                                          <w:divsChild>
                                                            <w:div w:id="1919751674">
                                                              <w:marLeft w:val="0"/>
                                                              <w:marRight w:val="0"/>
                                                              <w:marTop w:val="0"/>
                                                              <w:marBottom w:val="0"/>
                                                              <w:divBdr>
                                                                <w:top w:val="none" w:sz="0" w:space="0" w:color="auto"/>
                                                                <w:left w:val="none" w:sz="0" w:space="0" w:color="auto"/>
                                                                <w:bottom w:val="none" w:sz="0" w:space="0" w:color="auto"/>
                                                                <w:right w:val="none" w:sz="0" w:space="0" w:color="auto"/>
                                                              </w:divBdr>
                                                              <w:divsChild>
                                                                <w:div w:id="11306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790972">
      <w:bodyDiv w:val="1"/>
      <w:marLeft w:val="0"/>
      <w:marRight w:val="0"/>
      <w:marTop w:val="0"/>
      <w:marBottom w:val="0"/>
      <w:divBdr>
        <w:top w:val="none" w:sz="0" w:space="0" w:color="auto"/>
        <w:left w:val="none" w:sz="0" w:space="0" w:color="auto"/>
        <w:bottom w:val="none" w:sz="0" w:space="0" w:color="auto"/>
        <w:right w:val="none" w:sz="0" w:space="0" w:color="auto"/>
      </w:divBdr>
      <w:divsChild>
        <w:div w:id="542330733">
          <w:marLeft w:val="0"/>
          <w:marRight w:val="0"/>
          <w:marTop w:val="0"/>
          <w:marBottom w:val="0"/>
          <w:divBdr>
            <w:top w:val="none" w:sz="0" w:space="0" w:color="auto"/>
            <w:left w:val="none" w:sz="0" w:space="0" w:color="auto"/>
            <w:bottom w:val="none" w:sz="0" w:space="0" w:color="auto"/>
            <w:right w:val="none" w:sz="0" w:space="0" w:color="auto"/>
          </w:divBdr>
          <w:divsChild>
            <w:div w:id="798649816">
              <w:marLeft w:val="0"/>
              <w:marRight w:val="0"/>
              <w:marTop w:val="0"/>
              <w:marBottom w:val="0"/>
              <w:divBdr>
                <w:top w:val="none" w:sz="0" w:space="0" w:color="auto"/>
                <w:left w:val="none" w:sz="0" w:space="0" w:color="auto"/>
                <w:bottom w:val="none" w:sz="0" w:space="0" w:color="auto"/>
                <w:right w:val="none" w:sz="0" w:space="0" w:color="auto"/>
              </w:divBdr>
              <w:divsChild>
                <w:div w:id="1867869793">
                  <w:marLeft w:val="0"/>
                  <w:marRight w:val="0"/>
                  <w:marTop w:val="0"/>
                  <w:marBottom w:val="0"/>
                  <w:divBdr>
                    <w:top w:val="none" w:sz="0" w:space="0" w:color="auto"/>
                    <w:left w:val="none" w:sz="0" w:space="0" w:color="auto"/>
                    <w:bottom w:val="none" w:sz="0" w:space="0" w:color="auto"/>
                    <w:right w:val="none" w:sz="0" w:space="0" w:color="auto"/>
                  </w:divBdr>
                  <w:divsChild>
                    <w:div w:id="1247767963">
                      <w:marLeft w:val="0"/>
                      <w:marRight w:val="0"/>
                      <w:marTop w:val="0"/>
                      <w:marBottom w:val="0"/>
                      <w:divBdr>
                        <w:top w:val="none" w:sz="0" w:space="0" w:color="auto"/>
                        <w:left w:val="none" w:sz="0" w:space="0" w:color="auto"/>
                        <w:bottom w:val="none" w:sz="0" w:space="0" w:color="auto"/>
                        <w:right w:val="none" w:sz="0" w:space="0" w:color="auto"/>
                      </w:divBdr>
                      <w:divsChild>
                        <w:div w:id="2121755010">
                          <w:marLeft w:val="0"/>
                          <w:marRight w:val="0"/>
                          <w:marTop w:val="0"/>
                          <w:marBottom w:val="0"/>
                          <w:divBdr>
                            <w:top w:val="none" w:sz="0" w:space="0" w:color="auto"/>
                            <w:left w:val="none" w:sz="0" w:space="0" w:color="auto"/>
                            <w:bottom w:val="none" w:sz="0" w:space="0" w:color="auto"/>
                            <w:right w:val="none" w:sz="0" w:space="0" w:color="auto"/>
                          </w:divBdr>
                          <w:divsChild>
                            <w:div w:id="398330530">
                              <w:marLeft w:val="0"/>
                              <w:marRight w:val="0"/>
                              <w:marTop w:val="0"/>
                              <w:marBottom w:val="0"/>
                              <w:divBdr>
                                <w:top w:val="none" w:sz="0" w:space="0" w:color="auto"/>
                                <w:left w:val="none" w:sz="0" w:space="0" w:color="auto"/>
                                <w:bottom w:val="none" w:sz="0" w:space="0" w:color="auto"/>
                                <w:right w:val="none" w:sz="0" w:space="0" w:color="auto"/>
                              </w:divBdr>
                              <w:divsChild>
                                <w:div w:id="1542589581">
                                  <w:marLeft w:val="0"/>
                                  <w:marRight w:val="0"/>
                                  <w:marTop w:val="0"/>
                                  <w:marBottom w:val="0"/>
                                  <w:divBdr>
                                    <w:top w:val="none" w:sz="0" w:space="0" w:color="auto"/>
                                    <w:left w:val="none" w:sz="0" w:space="0" w:color="auto"/>
                                    <w:bottom w:val="none" w:sz="0" w:space="0" w:color="auto"/>
                                    <w:right w:val="none" w:sz="0" w:space="0" w:color="auto"/>
                                  </w:divBdr>
                                  <w:divsChild>
                                    <w:div w:id="20583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687723">
      <w:bodyDiv w:val="1"/>
      <w:marLeft w:val="0"/>
      <w:marRight w:val="0"/>
      <w:marTop w:val="0"/>
      <w:marBottom w:val="0"/>
      <w:divBdr>
        <w:top w:val="none" w:sz="0" w:space="0" w:color="auto"/>
        <w:left w:val="none" w:sz="0" w:space="0" w:color="auto"/>
        <w:bottom w:val="none" w:sz="0" w:space="0" w:color="auto"/>
        <w:right w:val="none" w:sz="0" w:space="0" w:color="auto"/>
      </w:divBdr>
      <w:divsChild>
        <w:div w:id="868493032">
          <w:marLeft w:val="0"/>
          <w:marRight w:val="0"/>
          <w:marTop w:val="0"/>
          <w:marBottom w:val="0"/>
          <w:divBdr>
            <w:top w:val="none" w:sz="0" w:space="0" w:color="auto"/>
            <w:left w:val="none" w:sz="0" w:space="0" w:color="auto"/>
            <w:bottom w:val="none" w:sz="0" w:space="0" w:color="auto"/>
            <w:right w:val="none" w:sz="0" w:space="0" w:color="auto"/>
          </w:divBdr>
          <w:divsChild>
            <w:div w:id="1339576991">
              <w:marLeft w:val="0"/>
              <w:marRight w:val="0"/>
              <w:marTop w:val="0"/>
              <w:marBottom w:val="0"/>
              <w:divBdr>
                <w:top w:val="none" w:sz="0" w:space="0" w:color="auto"/>
                <w:left w:val="none" w:sz="0" w:space="0" w:color="auto"/>
                <w:bottom w:val="none" w:sz="0" w:space="0" w:color="auto"/>
                <w:right w:val="none" w:sz="0" w:space="0" w:color="auto"/>
              </w:divBdr>
              <w:divsChild>
                <w:div w:id="409616587">
                  <w:marLeft w:val="0"/>
                  <w:marRight w:val="0"/>
                  <w:marTop w:val="0"/>
                  <w:marBottom w:val="0"/>
                  <w:divBdr>
                    <w:top w:val="none" w:sz="0" w:space="0" w:color="auto"/>
                    <w:left w:val="none" w:sz="0" w:space="0" w:color="auto"/>
                    <w:bottom w:val="none" w:sz="0" w:space="0" w:color="auto"/>
                    <w:right w:val="none" w:sz="0" w:space="0" w:color="auto"/>
                  </w:divBdr>
                  <w:divsChild>
                    <w:div w:id="796803587">
                      <w:marLeft w:val="0"/>
                      <w:marRight w:val="0"/>
                      <w:marTop w:val="0"/>
                      <w:marBottom w:val="0"/>
                      <w:divBdr>
                        <w:top w:val="none" w:sz="0" w:space="0" w:color="auto"/>
                        <w:left w:val="none" w:sz="0" w:space="0" w:color="auto"/>
                        <w:bottom w:val="none" w:sz="0" w:space="0" w:color="auto"/>
                        <w:right w:val="none" w:sz="0" w:space="0" w:color="auto"/>
                      </w:divBdr>
                      <w:divsChild>
                        <w:div w:id="788209624">
                          <w:marLeft w:val="0"/>
                          <w:marRight w:val="0"/>
                          <w:marTop w:val="0"/>
                          <w:marBottom w:val="0"/>
                          <w:divBdr>
                            <w:top w:val="none" w:sz="0" w:space="0" w:color="auto"/>
                            <w:left w:val="none" w:sz="0" w:space="0" w:color="auto"/>
                            <w:bottom w:val="none" w:sz="0" w:space="0" w:color="auto"/>
                            <w:right w:val="none" w:sz="0" w:space="0" w:color="auto"/>
                          </w:divBdr>
                          <w:divsChild>
                            <w:div w:id="670451438">
                              <w:marLeft w:val="0"/>
                              <w:marRight w:val="0"/>
                              <w:marTop w:val="0"/>
                              <w:marBottom w:val="0"/>
                              <w:divBdr>
                                <w:top w:val="none" w:sz="0" w:space="0" w:color="auto"/>
                                <w:left w:val="none" w:sz="0" w:space="0" w:color="auto"/>
                                <w:bottom w:val="none" w:sz="0" w:space="0" w:color="auto"/>
                                <w:right w:val="none" w:sz="0" w:space="0" w:color="auto"/>
                              </w:divBdr>
                              <w:divsChild>
                                <w:div w:id="32462118">
                                  <w:marLeft w:val="0"/>
                                  <w:marRight w:val="0"/>
                                  <w:marTop w:val="0"/>
                                  <w:marBottom w:val="0"/>
                                  <w:divBdr>
                                    <w:top w:val="none" w:sz="0" w:space="0" w:color="auto"/>
                                    <w:left w:val="none" w:sz="0" w:space="0" w:color="auto"/>
                                    <w:bottom w:val="none" w:sz="0" w:space="0" w:color="auto"/>
                                    <w:right w:val="none" w:sz="0" w:space="0" w:color="auto"/>
                                  </w:divBdr>
                                  <w:divsChild>
                                    <w:div w:id="1739131374">
                                      <w:marLeft w:val="0"/>
                                      <w:marRight w:val="0"/>
                                      <w:marTop w:val="0"/>
                                      <w:marBottom w:val="0"/>
                                      <w:divBdr>
                                        <w:top w:val="none" w:sz="0" w:space="0" w:color="auto"/>
                                        <w:left w:val="none" w:sz="0" w:space="0" w:color="auto"/>
                                        <w:bottom w:val="none" w:sz="0" w:space="0" w:color="auto"/>
                                        <w:right w:val="none" w:sz="0" w:space="0" w:color="auto"/>
                                      </w:divBdr>
                                      <w:divsChild>
                                        <w:div w:id="609632553">
                                          <w:marLeft w:val="0"/>
                                          <w:marRight w:val="0"/>
                                          <w:marTop w:val="0"/>
                                          <w:marBottom w:val="0"/>
                                          <w:divBdr>
                                            <w:top w:val="none" w:sz="0" w:space="0" w:color="auto"/>
                                            <w:left w:val="none" w:sz="0" w:space="0" w:color="auto"/>
                                            <w:bottom w:val="none" w:sz="0" w:space="0" w:color="auto"/>
                                            <w:right w:val="none" w:sz="0" w:space="0" w:color="auto"/>
                                          </w:divBdr>
                                          <w:divsChild>
                                            <w:div w:id="304748176">
                                              <w:marLeft w:val="0"/>
                                              <w:marRight w:val="0"/>
                                              <w:marTop w:val="0"/>
                                              <w:marBottom w:val="0"/>
                                              <w:divBdr>
                                                <w:top w:val="none" w:sz="0" w:space="0" w:color="auto"/>
                                                <w:left w:val="none" w:sz="0" w:space="0" w:color="auto"/>
                                                <w:bottom w:val="none" w:sz="0" w:space="0" w:color="auto"/>
                                                <w:right w:val="none" w:sz="0" w:space="0" w:color="auto"/>
                                              </w:divBdr>
                                              <w:divsChild>
                                                <w:div w:id="540870266">
                                                  <w:marLeft w:val="0"/>
                                                  <w:marRight w:val="0"/>
                                                  <w:marTop w:val="0"/>
                                                  <w:marBottom w:val="0"/>
                                                  <w:divBdr>
                                                    <w:top w:val="none" w:sz="0" w:space="0" w:color="auto"/>
                                                    <w:left w:val="none" w:sz="0" w:space="0" w:color="auto"/>
                                                    <w:bottom w:val="none" w:sz="0" w:space="0" w:color="auto"/>
                                                    <w:right w:val="none" w:sz="0" w:space="0" w:color="auto"/>
                                                  </w:divBdr>
                                                  <w:divsChild>
                                                    <w:div w:id="614215250">
                                                      <w:marLeft w:val="0"/>
                                                      <w:marRight w:val="0"/>
                                                      <w:marTop w:val="0"/>
                                                      <w:marBottom w:val="0"/>
                                                      <w:divBdr>
                                                        <w:top w:val="none" w:sz="0" w:space="0" w:color="auto"/>
                                                        <w:left w:val="none" w:sz="0" w:space="0" w:color="auto"/>
                                                        <w:bottom w:val="none" w:sz="0" w:space="0" w:color="auto"/>
                                                        <w:right w:val="none" w:sz="0" w:space="0" w:color="auto"/>
                                                      </w:divBdr>
                                                      <w:divsChild>
                                                        <w:div w:id="548493059">
                                                          <w:marLeft w:val="0"/>
                                                          <w:marRight w:val="0"/>
                                                          <w:marTop w:val="0"/>
                                                          <w:marBottom w:val="0"/>
                                                          <w:divBdr>
                                                            <w:top w:val="none" w:sz="0" w:space="0" w:color="auto"/>
                                                            <w:left w:val="none" w:sz="0" w:space="0" w:color="auto"/>
                                                            <w:bottom w:val="none" w:sz="0" w:space="0" w:color="auto"/>
                                                            <w:right w:val="none" w:sz="0" w:space="0" w:color="auto"/>
                                                          </w:divBdr>
                                                          <w:divsChild>
                                                            <w:div w:id="1716661248">
                                                              <w:marLeft w:val="0"/>
                                                              <w:marRight w:val="0"/>
                                                              <w:marTop w:val="0"/>
                                                              <w:marBottom w:val="0"/>
                                                              <w:divBdr>
                                                                <w:top w:val="none" w:sz="0" w:space="0" w:color="auto"/>
                                                                <w:left w:val="none" w:sz="0" w:space="0" w:color="auto"/>
                                                                <w:bottom w:val="none" w:sz="0" w:space="0" w:color="auto"/>
                                                                <w:right w:val="none" w:sz="0" w:space="0" w:color="auto"/>
                                                              </w:divBdr>
                                                              <w:divsChild>
                                                                <w:div w:id="20746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8790761">
      <w:bodyDiv w:val="1"/>
      <w:marLeft w:val="0"/>
      <w:marRight w:val="0"/>
      <w:marTop w:val="0"/>
      <w:marBottom w:val="0"/>
      <w:divBdr>
        <w:top w:val="none" w:sz="0" w:space="0" w:color="auto"/>
        <w:left w:val="none" w:sz="0" w:space="0" w:color="auto"/>
        <w:bottom w:val="none" w:sz="0" w:space="0" w:color="auto"/>
        <w:right w:val="none" w:sz="0" w:space="0" w:color="auto"/>
      </w:divBdr>
      <w:divsChild>
        <w:div w:id="86005137">
          <w:marLeft w:val="0"/>
          <w:marRight w:val="0"/>
          <w:marTop w:val="0"/>
          <w:marBottom w:val="0"/>
          <w:divBdr>
            <w:top w:val="none" w:sz="0" w:space="0" w:color="auto"/>
            <w:left w:val="none" w:sz="0" w:space="0" w:color="auto"/>
            <w:bottom w:val="none" w:sz="0" w:space="0" w:color="auto"/>
            <w:right w:val="none" w:sz="0" w:space="0" w:color="auto"/>
          </w:divBdr>
          <w:divsChild>
            <w:div w:id="2127698589">
              <w:marLeft w:val="0"/>
              <w:marRight w:val="0"/>
              <w:marTop w:val="0"/>
              <w:marBottom w:val="0"/>
              <w:divBdr>
                <w:top w:val="none" w:sz="0" w:space="0" w:color="auto"/>
                <w:left w:val="none" w:sz="0" w:space="0" w:color="auto"/>
                <w:bottom w:val="none" w:sz="0" w:space="0" w:color="auto"/>
                <w:right w:val="none" w:sz="0" w:space="0" w:color="auto"/>
              </w:divBdr>
              <w:divsChild>
                <w:div w:id="1023674131">
                  <w:marLeft w:val="0"/>
                  <w:marRight w:val="0"/>
                  <w:marTop w:val="0"/>
                  <w:marBottom w:val="0"/>
                  <w:divBdr>
                    <w:top w:val="none" w:sz="0" w:space="0" w:color="auto"/>
                    <w:left w:val="none" w:sz="0" w:space="0" w:color="auto"/>
                    <w:bottom w:val="none" w:sz="0" w:space="0" w:color="auto"/>
                    <w:right w:val="none" w:sz="0" w:space="0" w:color="auto"/>
                  </w:divBdr>
                  <w:divsChild>
                    <w:div w:id="726147870">
                      <w:marLeft w:val="0"/>
                      <w:marRight w:val="0"/>
                      <w:marTop w:val="0"/>
                      <w:marBottom w:val="0"/>
                      <w:divBdr>
                        <w:top w:val="none" w:sz="0" w:space="0" w:color="auto"/>
                        <w:left w:val="none" w:sz="0" w:space="0" w:color="auto"/>
                        <w:bottom w:val="none" w:sz="0" w:space="0" w:color="auto"/>
                        <w:right w:val="none" w:sz="0" w:space="0" w:color="auto"/>
                      </w:divBdr>
                      <w:divsChild>
                        <w:div w:id="498814989">
                          <w:marLeft w:val="0"/>
                          <w:marRight w:val="0"/>
                          <w:marTop w:val="0"/>
                          <w:marBottom w:val="0"/>
                          <w:divBdr>
                            <w:top w:val="none" w:sz="0" w:space="0" w:color="auto"/>
                            <w:left w:val="none" w:sz="0" w:space="0" w:color="auto"/>
                            <w:bottom w:val="none" w:sz="0" w:space="0" w:color="auto"/>
                            <w:right w:val="none" w:sz="0" w:space="0" w:color="auto"/>
                          </w:divBdr>
                          <w:divsChild>
                            <w:div w:id="2120222721">
                              <w:marLeft w:val="0"/>
                              <w:marRight w:val="0"/>
                              <w:marTop w:val="0"/>
                              <w:marBottom w:val="0"/>
                              <w:divBdr>
                                <w:top w:val="none" w:sz="0" w:space="0" w:color="auto"/>
                                <w:left w:val="none" w:sz="0" w:space="0" w:color="auto"/>
                                <w:bottom w:val="none" w:sz="0" w:space="0" w:color="auto"/>
                                <w:right w:val="none" w:sz="0" w:space="0" w:color="auto"/>
                              </w:divBdr>
                              <w:divsChild>
                                <w:div w:id="2056155781">
                                  <w:marLeft w:val="0"/>
                                  <w:marRight w:val="0"/>
                                  <w:marTop w:val="0"/>
                                  <w:marBottom w:val="0"/>
                                  <w:divBdr>
                                    <w:top w:val="none" w:sz="0" w:space="0" w:color="auto"/>
                                    <w:left w:val="none" w:sz="0" w:space="0" w:color="auto"/>
                                    <w:bottom w:val="none" w:sz="0" w:space="0" w:color="auto"/>
                                    <w:right w:val="none" w:sz="0" w:space="0" w:color="auto"/>
                                  </w:divBdr>
                                  <w:divsChild>
                                    <w:div w:id="2134126975">
                                      <w:marLeft w:val="0"/>
                                      <w:marRight w:val="0"/>
                                      <w:marTop w:val="0"/>
                                      <w:marBottom w:val="0"/>
                                      <w:divBdr>
                                        <w:top w:val="none" w:sz="0" w:space="0" w:color="auto"/>
                                        <w:left w:val="none" w:sz="0" w:space="0" w:color="auto"/>
                                        <w:bottom w:val="none" w:sz="0" w:space="0" w:color="auto"/>
                                        <w:right w:val="none" w:sz="0" w:space="0" w:color="auto"/>
                                      </w:divBdr>
                                      <w:divsChild>
                                        <w:div w:id="1101489693">
                                          <w:marLeft w:val="0"/>
                                          <w:marRight w:val="0"/>
                                          <w:marTop w:val="0"/>
                                          <w:marBottom w:val="0"/>
                                          <w:divBdr>
                                            <w:top w:val="none" w:sz="0" w:space="0" w:color="auto"/>
                                            <w:left w:val="none" w:sz="0" w:space="0" w:color="auto"/>
                                            <w:bottom w:val="none" w:sz="0" w:space="0" w:color="auto"/>
                                            <w:right w:val="none" w:sz="0" w:space="0" w:color="auto"/>
                                          </w:divBdr>
                                          <w:divsChild>
                                            <w:div w:id="1711567071">
                                              <w:marLeft w:val="0"/>
                                              <w:marRight w:val="0"/>
                                              <w:marTop w:val="0"/>
                                              <w:marBottom w:val="0"/>
                                              <w:divBdr>
                                                <w:top w:val="none" w:sz="0" w:space="0" w:color="auto"/>
                                                <w:left w:val="none" w:sz="0" w:space="0" w:color="auto"/>
                                                <w:bottom w:val="none" w:sz="0" w:space="0" w:color="auto"/>
                                                <w:right w:val="none" w:sz="0" w:space="0" w:color="auto"/>
                                              </w:divBdr>
                                              <w:divsChild>
                                                <w:div w:id="1778022341">
                                                  <w:marLeft w:val="0"/>
                                                  <w:marRight w:val="0"/>
                                                  <w:marTop w:val="0"/>
                                                  <w:marBottom w:val="0"/>
                                                  <w:divBdr>
                                                    <w:top w:val="none" w:sz="0" w:space="0" w:color="auto"/>
                                                    <w:left w:val="none" w:sz="0" w:space="0" w:color="auto"/>
                                                    <w:bottom w:val="none" w:sz="0" w:space="0" w:color="auto"/>
                                                    <w:right w:val="none" w:sz="0" w:space="0" w:color="auto"/>
                                                  </w:divBdr>
                                                  <w:divsChild>
                                                    <w:div w:id="865562157">
                                                      <w:marLeft w:val="0"/>
                                                      <w:marRight w:val="0"/>
                                                      <w:marTop w:val="0"/>
                                                      <w:marBottom w:val="0"/>
                                                      <w:divBdr>
                                                        <w:top w:val="none" w:sz="0" w:space="0" w:color="auto"/>
                                                        <w:left w:val="none" w:sz="0" w:space="0" w:color="auto"/>
                                                        <w:bottom w:val="none" w:sz="0" w:space="0" w:color="auto"/>
                                                        <w:right w:val="none" w:sz="0" w:space="0" w:color="auto"/>
                                                      </w:divBdr>
                                                      <w:divsChild>
                                                        <w:div w:id="1031616003">
                                                          <w:marLeft w:val="0"/>
                                                          <w:marRight w:val="0"/>
                                                          <w:marTop w:val="0"/>
                                                          <w:marBottom w:val="0"/>
                                                          <w:divBdr>
                                                            <w:top w:val="none" w:sz="0" w:space="0" w:color="auto"/>
                                                            <w:left w:val="none" w:sz="0" w:space="0" w:color="auto"/>
                                                            <w:bottom w:val="none" w:sz="0" w:space="0" w:color="auto"/>
                                                            <w:right w:val="none" w:sz="0" w:space="0" w:color="auto"/>
                                                          </w:divBdr>
                                                          <w:divsChild>
                                                            <w:div w:id="1609969542">
                                                              <w:marLeft w:val="0"/>
                                                              <w:marRight w:val="0"/>
                                                              <w:marTop w:val="0"/>
                                                              <w:marBottom w:val="0"/>
                                                              <w:divBdr>
                                                                <w:top w:val="none" w:sz="0" w:space="0" w:color="auto"/>
                                                                <w:left w:val="none" w:sz="0" w:space="0" w:color="auto"/>
                                                                <w:bottom w:val="none" w:sz="0" w:space="0" w:color="auto"/>
                                                                <w:right w:val="none" w:sz="0" w:space="0" w:color="auto"/>
                                                              </w:divBdr>
                                                              <w:divsChild>
                                                                <w:div w:id="1612132181">
                                                                  <w:marLeft w:val="0"/>
                                                                  <w:marRight w:val="0"/>
                                                                  <w:marTop w:val="0"/>
                                                                  <w:marBottom w:val="0"/>
                                                                  <w:divBdr>
                                                                    <w:top w:val="none" w:sz="0" w:space="0" w:color="auto"/>
                                                                    <w:left w:val="none" w:sz="0" w:space="0" w:color="auto"/>
                                                                    <w:bottom w:val="none" w:sz="0" w:space="0" w:color="auto"/>
                                                                    <w:right w:val="none" w:sz="0" w:space="0" w:color="auto"/>
                                                                  </w:divBdr>
                                                                  <w:divsChild>
                                                                    <w:div w:id="14575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sChild>
        <w:div w:id="1685860680">
          <w:marLeft w:val="0"/>
          <w:marRight w:val="0"/>
          <w:marTop w:val="0"/>
          <w:marBottom w:val="0"/>
          <w:divBdr>
            <w:top w:val="none" w:sz="0" w:space="0" w:color="auto"/>
            <w:left w:val="none" w:sz="0" w:space="0" w:color="auto"/>
            <w:bottom w:val="none" w:sz="0" w:space="0" w:color="auto"/>
            <w:right w:val="none" w:sz="0" w:space="0" w:color="auto"/>
          </w:divBdr>
          <w:divsChild>
            <w:div w:id="1509979033">
              <w:marLeft w:val="0"/>
              <w:marRight w:val="0"/>
              <w:marTop w:val="0"/>
              <w:marBottom w:val="0"/>
              <w:divBdr>
                <w:top w:val="none" w:sz="0" w:space="0" w:color="auto"/>
                <w:left w:val="none" w:sz="0" w:space="0" w:color="auto"/>
                <w:bottom w:val="none" w:sz="0" w:space="0" w:color="auto"/>
                <w:right w:val="none" w:sz="0" w:space="0" w:color="auto"/>
              </w:divBdr>
              <w:divsChild>
                <w:div w:id="386728839">
                  <w:marLeft w:val="0"/>
                  <w:marRight w:val="0"/>
                  <w:marTop w:val="0"/>
                  <w:marBottom w:val="0"/>
                  <w:divBdr>
                    <w:top w:val="none" w:sz="0" w:space="0" w:color="auto"/>
                    <w:left w:val="none" w:sz="0" w:space="0" w:color="auto"/>
                    <w:bottom w:val="none" w:sz="0" w:space="0" w:color="auto"/>
                    <w:right w:val="none" w:sz="0" w:space="0" w:color="auto"/>
                  </w:divBdr>
                  <w:divsChild>
                    <w:div w:id="1070349894">
                      <w:marLeft w:val="0"/>
                      <w:marRight w:val="0"/>
                      <w:marTop w:val="0"/>
                      <w:marBottom w:val="0"/>
                      <w:divBdr>
                        <w:top w:val="none" w:sz="0" w:space="0" w:color="auto"/>
                        <w:left w:val="none" w:sz="0" w:space="0" w:color="auto"/>
                        <w:bottom w:val="none" w:sz="0" w:space="0" w:color="auto"/>
                        <w:right w:val="none" w:sz="0" w:space="0" w:color="auto"/>
                      </w:divBdr>
                      <w:divsChild>
                        <w:div w:id="1914462173">
                          <w:marLeft w:val="0"/>
                          <w:marRight w:val="0"/>
                          <w:marTop w:val="0"/>
                          <w:marBottom w:val="0"/>
                          <w:divBdr>
                            <w:top w:val="none" w:sz="0" w:space="0" w:color="auto"/>
                            <w:left w:val="none" w:sz="0" w:space="0" w:color="auto"/>
                            <w:bottom w:val="none" w:sz="0" w:space="0" w:color="auto"/>
                            <w:right w:val="none" w:sz="0" w:space="0" w:color="auto"/>
                          </w:divBdr>
                          <w:divsChild>
                            <w:div w:id="257324937">
                              <w:marLeft w:val="0"/>
                              <w:marRight w:val="0"/>
                              <w:marTop w:val="0"/>
                              <w:marBottom w:val="0"/>
                              <w:divBdr>
                                <w:top w:val="none" w:sz="0" w:space="0" w:color="auto"/>
                                <w:left w:val="none" w:sz="0" w:space="0" w:color="auto"/>
                                <w:bottom w:val="none" w:sz="0" w:space="0" w:color="auto"/>
                                <w:right w:val="none" w:sz="0" w:space="0" w:color="auto"/>
                              </w:divBdr>
                              <w:divsChild>
                                <w:div w:id="447815355">
                                  <w:marLeft w:val="0"/>
                                  <w:marRight w:val="0"/>
                                  <w:marTop w:val="0"/>
                                  <w:marBottom w:val="0"/>
                                  <w:divBdr>
                                    <w:top w:val="none" w:sz="0" w:space="0" w:color="auto"/>
                                    <w:left w:val="none" w:sz="0" w:space="0" w:color="auto"/>
                                    <w:bottom w:val="none" w:sz="0" w:space="0" w:color="auto"/>
                                    <w:right w:val="none" w:sz="0" w:space="0" w:color="auto"/>
                                  </w:divBdr>
                                  <w:divsChild>
                                    <w:div w:id="645547914">
                                      <w:marLeft w:val="0"/>
                                      <w:marRight w:val="0"/>
                                      <w:marTop w:val="0"/>
                                      <w:marBottom w:val="0"/>
                                      <w:divBdr>
                                        <w:top w:val="none" w:sz="0" w:space="0" w:color="auto"/>
                                        <w:left w:val="none" w:sz="0" w:space="0" w:color="auto"/>
                                        <w:bottom w:val="none" w:sz="0" w:space="0" w:color="auto"/>
                                        <w:right w:val="none" w:sz="0" w:space="0" w:color="auto"/>
                                      </w:divBdr>
                                      <w:divsChild>
                                        <w:div w:id="395131385">
                                          <w:marLeft w:val="0"/>
                                          <w:marRight w:val="0"/>
                                          <w:marTop w:val="0"/>
                                          <w:marBottom w:val="0"/>
                                          <w:divBdr>
                                            <w:top w:val="none" w:sz="0" w:space="0" w:color="auto"/>
                                            <w:left w:val="none" w:sz="0" w:space="0" w:color="auto"/>
                                            <w:bottom w:val="none" w:sz="0" w:space="0" w:color="auto"/>
                                            <w:right w:val="none" w:sz="0" w:space="0" w:color="auto"/>
                                          </w:divBdr>
                                          <w:divsChild>
                                            <w:div w:id="175845890">
                                              <w:marLeft w:val="0"/>
                                              <w:marRight w:val="0"/>
                                              <w:marTop w:val="0"/>
                                              <w:marBottom w:val="0"/>
                                              <w:divBdr>
                                                <w:top w:val="none" w:sz="0" w:space="0" w:color="auto"/>
                                                <w:left w:val="none" w:sz="0" w:space="0" w:color="auto"/>
                                                <w:bottom w:val="none" w:sz="0" w:space="0" w:color="auto"/>
                                                <w:right w:val="none" w:sz="0" w:space="0" w:color="auto"/>
                                              </w:divBdr>
                                              <w:divsChild>
                                                <w:div w:id="147092995">
                                                  <w:marLeft w:val="0"/>
                                                  <w:marRight w:val="0"/>
                                                  <w:marTop w:val="0"/>
                                                  <w:marBottom w:val="0"/>
                                                  <w:divBdr>
                                                    <w:top w:val="none" w:sz="0" w:space="0" w:color="auto"/>
                                                    <w:left w:val="none" w:sz="0" w:space="0" w:color="auto"/>
                                                    <w:bottom w:val="none" w:sz="0" w:space="0" w:color="auto"/>
                                                    <w:right w:val="none" w:sz="0" w:space="0" w:color="auto"/>
                                                  </w:divBdr>
                                                  <w:divsChild>
                                                    <w:div w:id="1142043248">
                                                      <w:marLeft w:val="0"/>
                                                      <w:marRight w:val="0"/>
                                                      <w:marTop w:val="0"/>
                                                      <w:marBottom w:val="0"/>
                                                      <w:divBdr>
                                                        <w:top w:val="none" w:sz="0" w:space="0" w:color="auto"/>
                                                        <w:left w:val="none" w:sz="0" w:space="0" w:color="auto"/>
                                                        <w:bottom w:val="none" w:sz="0" w:space="0" w:color="auto"/>
                                                        <w:right w:val="none" w:sz="0" w:space="0" w:color="auto"/>
                                                      </w:divBdr>
                                                      <w:divsChild>
                                                        <w:div w:id="1580750609">
                                                          <w:marLeft w:val="0"/>
                                                          <w:marRight w:val="0"/>
                                                          <w:marTop w:val="0"/>
                                                          <w:marBottom w:val="0"/>
                                                          <w:divBdr>
                                                            <w:top w:val="none" w:sz="0" w:space="0" w:color="auto"/>
                                                            <w:left w:val="none" w:sz="0" w:space="0" w:color="auto"/>
                                                            <w:bottom w:val="none" w:sz="0" w:space="0" w:color="auto"/>
                                                            <w:right w:val="none" w:sz="0" w:space="0" w:color="auto"/>
                                                          </w:divBdr>
                                                          <w:divsChild>
                                                            <w:div w:id="1721588811">
                                                              <w:marLeft w:val="0"/>
                                                              <w:marRight w:val="0"/>
                                                              <w:marTop w:val="0"/>
                                                              <w:marBottom w:val="0"/>
                                                              <w:divBdr>
                                                                <w:top w:val="none" w:sz="0" w:space="0" w:color="auto"/>
                                                                <w:left w:val="none" w:sz="0" w:space="0" w:color="auto"/>
                                                                <w:bottom w:val="none" w:sz="0" w:space="0" w:color="auto"/>
                                                                <w:right w:val="none" w:sz="0" w:space="0" w:color="auto"/>
                                                              </w:divBdr>
                                                              <w:divsChild>
                                                                <w:div w:id="3369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412709">
      <w:bodyDiv w:val="1"/>
      <w:marLeft w:val="0"/>
      <w:marRight w:val="0"/>
      <w:marTop w:val="0"/>
      <w:marBottom w:val="0"/>
      <w:divBdr>
        <w:top w:val="none" w:sz="0" w:space="0" w:color="auto"/>
        <w:left w:val="none" w:sz="0" w:space="0" w:color="auto"/>
        <w:bottom w:val="none" w:sz="0" w:space="0" w:color="auto"/>
        <w:right w:val="none" w:sz="0" w:space="0" w:color="auto"/>
      </w:divBdr>
    </w:div>
    <w:div w:id="944580877">
      <w:bodyDiv w:val="1"/>
      <w:marLeft w:val="0"/>
      <w:marRight w:val="0"/>
      <w:marTop w:val="0"/>
      <w:marBottom w:val="0"/>
      <w:divBdr>
        <w:top w:val="none" w:sz="0" w:space="0" w:color="auto"/>
        <w:left w:val="none" w:sz="0" w:space="0" w:color="auto"/>
        <w:bottom w:val="none" w:sz="0" w:space="0" w:color="auto"/>
        <w:right w:val="none" w:sz="0" w:space="0" w:color="auto"/>
      </w:divBdr>
      <w:divsChild>
        <w:div w:id="663897805">
          <w:marLeft w:val="0"/>
          <w:marRight w:val="0"/>
          <w:marTop w:val="0"/>
          <w:marBottom w:val="0"/>
          <w:divBdr>
            <w:top w:val="none" w:sz="0" w:space="0" w:color="auto"/>
            <w:left w:val="none" w:sz="0" w:space="0" w:color="auto"/>
            <w:bottom w:val="none" w:sz="0" w:space="0" w:color="auto"/>
            <w:right w:val="none" w:sz="0" w:space="0" w:color="auto"/>
          </w:divBdr>
          <w:divsChild>
            <w:div w:id="847521028">
              <w:marLeft w:val="0"/>
              <w:marRight w:val="0"/>
              <w:marTop w:val="0"/>
              <w:marBottom w:val="0"/>
              <w:divBdr>
                <w:top w:val="none" w:sz="0" w:space="0" w:color="auto"/>
                <w:left w:val="none" w:sz="0" w:space="0" w:color="auto"/>
                <w:bottom w:val="none" w:sz="0" w:space="0" w:color="auto"/>
                <w:right w:val="none" w:sz="0" w:space="0" w:color="auto"/>
              </w:divBdr>
              <w:divsChild>
                <w:div w:id="2070378459">
                  <w:marLeft w:val="0"/>
                  <w:marRight w:val="0"/>
                  <w:marTop w:val="0"/>
                  <w:marBottom w:val="0"/>
                  <w:divBdr>
                    <w:top w:val="none" w:sz="0" w:space="0" w:color="auto"/>
                    <w:left w:val="none" w:sz="0" w:space="0" w:color="auto"/>
                    <w:bottom w:val="none" w:sz="0" w:space="0" w:color="auto"/>
                    <w:right w:val="none" w:sz="0" w:space="0" w:color="auto"/>
                  </w:divBdr>
                  <w:divsChild>
                    <w:div w:id="865679474">
                      <w:marLeft w:val="0"/>
                      <w:marRight w:val="0"/>
                      <w:marTop w:val="0"/>
                      <w:marBottom w:val="0"/>
                      <w:divBdr>
                        <w:top w:val="none" w:sz="0" w:space="0" w:color="auto"/>
                        <w:left w:val="none" w:sz="0" w:space="0" w:color="auto"/>
                        <w:bottom w:val="none" w:sz="0" w:space="0" w:color="auto"/>
                        <w:right w:val="none" w:sz="0" w:space="0" w:color="auto"/>
                      </w:divBdr>
                      <w:divsChild>
                        <w:div w:id="1961453683">
                          <w:marLeft w:val="0"/>
                          <w:marRight w:val="0"/>
                          <w:marTop w:val="0"/>
                          <w:marBottom w:val="0"/>
                          <w:divBdr>
                            <w:top w:val="none" w:sz="0" w:space="0" w:color="auto"/>
                            <w:left w:val="none" w:sz="0" w:space="0" w:color="auto"/>
                            <w:bottom w:val="none" w:sz="0" w:space="0" w:color="auto"/>
                            <w:right w:val="none" w:sz="0" w:space="0" w:color="auto"/>
                          </w:divBdr>
                          <w:divsChild>
                            <w:div w:id="1962571310">
                              <w:marLeft w:val="0"/>
                              <w:marRight w:val="0"/>
                              <w:marTop w:val="0"/>
                              <w:marBottom w:val="0"/>
                              <w:divBdr>
                                <w:top w:val="none" w:sz="0" w:space="0" w:color="auto"/>
                                <w:left w:val="none" w:sz="0" w:space="0" w:color="auto"/>
                                <w:bottom w:val="none" w:sz="0" w:space="0" w:color="auto"/>
                                <w:right w:val="none" w:sz="0" w:space="0" w:color="auto"/>
                              </w:divBdr>
                              <w:divsChild>
                                <w:div w:id="2045136658">
                                  <w:marLeft w:val="0"/>
                                  <w:marRight w:val="0"/>
                                  <w:marTop w:val="0"/>
                                  <w:marBottom w:val="0"/>
                                  <w:divBdr>
                                    <w:top w:val="none" w:sz="0" w:space="0" w:color="auto"/>
                                    <w:left w:val="none" w:sz="0" w:space="0" w:color="auto"/>
                                    <w:bottom w:val="none" w:sz="0" w:space="0" w:color="auto"/>
                                    <w:right w:val="none" w:sz="0" w:space="0" w:color="auto"/>
                                  </w:divBdr>
                                  <w:divsChild>
                                    <w:div w:id="1630623923">
                                      <w:marLeft w:val="0"/>
                                      <w:marRight w:val="0"/>
                                      <w:marTop w:val="0"/>
                                      <w:marBottom w:val="0"/>
                                      <w:divBdr>
                                        <w:top w:val="none" w:sz="0" w:space="0" w:color="auto"/>
                                        <w:left w:val="none" w:sz="0" w:space="0" w:color="auto"/>
                                        <w:bottom w:val="none" w:sz="0" w:space="0" w:color="auto"/>
                                        <w:right w:val="none" w:sz="0" w:space="0" w:color="auto"/>
                                      </w:divBdr>
                                      <w:divsChild>
                                        <w:div w:id="1032338042">
                                          <w:marLeft w:val="-225"/>
                                          <w:marRight w:val="-225"/>
                                          <w:marTop w:val="0"/>
                                          <w:marBottom w:val="0"/>
                                          <w:divBdr>
                                            <w:top w:val="none" w:sz="0" w:space="0" w:color="auto"/>
                                            <w:left w:val="none" w:sz="0" w:space="0" w:color="auto"/>
                                            <w:bottom w:val="none" w:sz="0" w:space="0" w:color="auto"/>
                                            <w:right w:val="none" w:sz="0" w:space="0" w:color="auto"/>
                                          </w:divBdr>
                                          <w:divsChild>
                                            <w:div w:id="358238558">
                                              <w:marLeft w:val="0"/>
                                              <w:marRight w:val="0"/>
                                              <w:marTop w:val="0"/>
                                              <w:marBottom w:val="0"/>
                                              <w:divBdr>
                                                <w:top w:val="none" w:sz="0" w:space="0" w:color="auto"/>
                                                <w:left w:val="none" w:sz="0" w:space="0" w:color="auto"/>
                                                <w:bottom w:val="none" w:sz="0" w:space="0" w:color="auto"/>
                                                <w:right w:val="none" w:sz="0" w:space="0" w:color="auto"/>
                                              </w:divBdr>
                                              <w:divsChild>
                                                <w:div w:id="1235747747">
                                                  <w:marLeft w:val="0"/>
                                                  <w:marRight w:val="0"/>
                                                  <w:marTop w:val="0"/>
                                                  <w:marBottom w:val="0"/>
                                                  <w:divBdr>
                                                    <w:top w:val="none" w:sz="0" w:space="0" w:color="auto"/>
                                                    <w:left w:val="none" w:sz="0" w:space="0" w:color="auto"/>
                                                    <w:bottom w:val="none" w:sz="0" w:space="0" w:color="auto"/>
                                                    <w:right w:val="none" w:sz="0" w:space="0" w:color="auto"/>
                                                  </w:divBdr>
                                                  <w:divsChild>
                                                    <w:div w:id="1803309067">
                                                      <w:marLeft w:val="0"/>
                                                      <w:marRight w:val="0"/>
                                                      <w:marTop w:val="0"/>
                                                      <w:marBottom w:val="0"/>
                                                      <w:divBdr>
                                                        <w:top w:val="none" w:sz="0" w:space="0" w:color="auto"/>
                                                        <w:left w:val="none" w:sz="0" w:space="0" w:color="auto"/>
                                                        <w:bottom w:val="none" w:sz="0" w:space="0" w:color="auto"/>
                                                        <w:right w:val="none" w:sz="0" w:space="0" w:color="auto"/>
                                                      </w:divBdr>
                                                      <w:divsChild>
                                                        <w:div w:id="1644575544">
                                                          <w:marLeft w:val="0"/>
                                                          <w:marRight w:val="0"/>
                                                          <w:marTop w:val="0"/>
                                                          <w:marBottom w:val="0"/>
                                                          <w:divBdr>
                                                            <w:top w:val="none" w:sz="0" w:space="0" w:color="auto"/>
                                                            <w:left w:val="none" w:sz="0" w:space="0" w:color="auto"/>
                                                            <w:bottom w:val="none" w:sz="0" w:space="0" w:color="auto"/>
                                                            <w:right w:val="none" w:sz="0" w:space="0" w:color="auto"/>
                                                          </w:divBdr>
                                                          <w:divsChild>
                                                            <w:div w:id="1882211188">
                                                              <w:marLeft w:val="0"/>
                                                              <w:marRight w:val="0"/>
                                                              <w:marTop w:val="0"/>
                                                              <w:marBottom w:val="0"/>
                                                              <w:divBdr>
                                                                <w:top w:val="none" w:sz="0" w:space="0" w:color="auto"/>
                                                                <w:left w:val="none" w:sz="0" w:space="0" w:color="auto"/>
                                                                <w:bottom w:val="none" w:sz="0" w:space="0" w:color="auto"/>
                                                                <w:right w:val="none" w:sz="0" w:space="0" w:color="auto"/>
                                                              </w:divBdr>
                                                              <w:divsChild>
                                                                <w:div w:id="1503349164">
                                                                  <w:marLeft w:val="0"/>
                                                                  <w:marRight w:val="0"/>
                                                                  <w:marTop w:val="0"/>
                                                                  <w:marBottom w:val="0"/>
                                                                  <w:divBdr>
                                                                    <w:top w:val="none" w:sz="0" w:space="0" w:color="auto"/>
                                                                    <w:left w:val="none" w:sz="0" w:space="0" w:color="auto"/>
                                                                    <w:bottom w:val="none" w:sz="0" w:space="0" w:color="auto"/>
                                                                    <w:right w:val="none" w:sz="0" w:space="0" w:color="auto"/>
                                                                  </w:divBdr>
                                                                  <w:divsChild>
                                                                    <w:div w:id="829760900">
                                                                      <w:marLeft w:val="0"/>
                                                                      <w:marRight w:val="0"/>
                                                                      <w:marTop w:val="0"/>
                                                                      <w:marBottom w:val="0"/>
                                                                      <w:divBdr>
                                                                        <w:top w:val="none" w:sz="0" w:space="0" w:color="auto"/>
                                                                        <w:left w:val="none" w:sz="0" w:space="0" w:color="auto"/>
                                                                        <w:bottom w:val="none" w:sz="0" w:space="0" w:color="auto"/>
                                                                        <w:right w:val="none" w:sz="0" w:space="0" w:color="auto"/>
                                                                      </w:divBdr>
                                                                      <w:divsChild>
                                                                        <w:div w:id="20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976872">
      <w:bodyDiv w:val="1"/>
      <w:marLeft w:val="0"/>
      <w:marRight w:val="0"/>
      <w:marTop w:val="0"/>
      <w:marBottom w:val="0"/>
      <w:divBdr>
        <w:top w:val="none" w:sz="0" w:space="0" w:color="auto"/>
        <w:left w:val="none" w:sz="0" w:space="0" w:color="auto"/>
        <w:bottom w:val="none" w:sz="0" w:space="0" w:color="auto"/>
        <w:right w:val="none" w:sz="0" w:space="0" w:color="auto"/>
      </w:divBdr>
      <w:divsChild>
        <w:div w:id="428695023">
          <w:marLeft w:val="0"/>
          <w:marRight w:val="0"/>
          <w:marTop w:val="0"/>
          <w:marBottom w:val="0"/>
          <w:divBdr>
            <w:top w:val="none" w:sz="0" w:space="0" w:color="auto"/>
            <w:left w:val="none" w:sz="0" w:space="0" w:color="auto"/>
            <w:bottom w:val="none" w:sz="0" w:space="0" w:color="auto"/>
            <w:right w:val="none" w:sz="0" w:space="0" w:color="auto"/>
          </w:divBdr>
          <w:divsChild>
            <w:div w:id="1169098663">
              <w:marLeft w:val="0"/>
              <w:marRight w:val="0"/>
              <w:marTop w:val="0"/>
              <w:marBottom w:val="0"/>
              <w:divBdr>
                <w:top w:val="none" w:sz="0" w:space="0" w:color="auto"/>
                <w:left w:val="none" w:sz="0" w:space="0" w:color="auto"/>
                <w:bottom w:val="none" w:sz="0" w:space="0" w:color="auto"/>
                <w:right w:val="none" w:sz="0" w:space="0" w:color="auto"/>
              </w:divBdr>
              <w:divsChild>
                <w:div w:id="1942452611">
                  <w:marLeft w:val="0"/>
                  <w:marRight w:val="0"/>
                  <w:marTop w:val="0"/>
                  <w:marBottom w:val="0"/>
                  <w:divBdr>
                    <w:top w:val="none" w:sz="0" w:space="0" w:color="auto"/>
                    <w:left w:val="none" w:sz="0" w:space="0" w:color="auto"/>
                    <w:bottom w:val="none" w:sz="0" w:space="0" w:color="auto"/>
                    <w:right w:val="none" w:sz="0" w:space="0" w:color="auto"/>
                  </w:divBdr>
                  <w:divsChild>
                    <w:div w:id="695935121">
                      <w:marLeft w:val="0"/>
                      <w:marRight w:val="0"/>
                      <w:marTop w:val="0"/>
                      <w:marBottom w:val="0"/>
                      <w:divBdr>
                        <w:top w:val="none" w:sz="0" w:space="0" w:color="auto"/>
                        <w:left w:val="none" w:sz="0" w:space="0" w:color="auto"/>
                        <w:bottom w:val="none" w:sz="0" w:space="0" w:color="auto"/>
                        <w:right w:val="none" w:sz="0" w:space="0" w:color="auto"/>
                      </w:divBdr>
                      <w:divsChild>
                        <w:div w:id="1519658465">
                          <w:marLeft w:val="0"/>
                          <w:marRight w:val="0"/>
                          <w:marTop w:val="0"/>
                          <w:marBottom w:val="0"/>
                          <w:divBdr>
                            <w:top w:val="none" w:sz="0" w:space="0" w:color="auto"/>
                            <w:left w:val="none" w:sz="0" w:space="0" w:color="auto"/>
                            <w:bottom w:val="none" w:sz="0" w:space="0" w:color="auto"/>
                            <w:right w:val="none" w:sz="0" w:space="0" w:color="auto"/>
                          </w:divBdr>
                          <w:divsChild>
                            <w:div w:id="1569656495">
                              <w:marLeft w:val="0"/>
                              <w:marRight w:val="0"/>
                              <w:marTop w:val="0"/>
                              <w:marBottom w:val="0"/>
                              <w:divBdr>
                                <w:top w:val="none" w:sz="0" w:space="0" w:color="auto"/>
                                <w:left w:val="none" w:sz="0" w:space="0" w:color="auto"/>
                                <w:bottom w:val="none" w:sz="0" w:space="0" w:color="auto"/>
                                <w:right w:val="none" w:sz="0" w:space="0" w:color="auto"/>
                              </w:divBdr>
                              <w:divsChild>
                                <w:div w:id="1825587777">
                                  <w:marLeft w:val="0"/>
                                  <w:marRight w:val="0"/>
                                  <w:marTop w:val="0"/>
                                  <w:marBottom w:val="0"/>
                                  <w:divBdr>
                                    <w:top w:val="none" w:sz="0" w:space="0" w:color="auto"/>
                                    <w:left w:val="none" w:sz="0" w:space="0" w:color="auto"/>
                                    <w:bottom w:val="none" w:sz="0" w:space="0" w:color="auto"/>
                                    <w:right w:val="none" w:sz="0" w:space="0" w:color="auto"/>
                                  </w:divBdr>
                                  <w:divsChild>
                                    <w:div w:id="1456869053">
                                      <w:marLeft w:val="0"/>
                                      <w:marRight w:val="0"/>
                                      <w:marTop w:val="0"/>
                                      <w:marBottom w:val="0"/>
                                      <w:divBdr>
                                        <w:top w:val="none" w:sz="0" w:space="0" w:color="auto"/>
                                        <w:left w:val="none" w:sz="0" w:space="0" w:color="auto"/>
                                        <w:bottom w:val="none" w:sz="0" w:space="0" w:color="auto"/>
                                        <w:right w:val="none" w:sz="0" w:space="0" w:color="auto"/>
                                      </w:divBdr>
                                      <w:divsChild>
                                        <w:div w:id="737827368">
                                          <w:marLeft w:val="0"/>
                                          <w:marRight w:val="0"/>
                                          <w:marTop w:val="0"/>
                                          <w:marBottom w:val="0"/>
                                          <w:divBdr>
                                            <w:top w:val="none" w:sz="0" w:space="0" w:color="auto"/>
                                            <w:left w:val="none" w:sz="0" w:space="0" w:color="auto"/>
                                            <w:bottom w:val="none" w:sz="0" w:space="0" w:color="auto"/>
                                            <w:right w:val="none" w:sz="0" w:space="0" w:color="auto"/>
                                          </w:divBdr>
                                          <w:divsChild>
                                            <w:div w:id="1094127835">
                                              <w:marLeft w:val="0"/>
                                              <w:marRight w:val="0"/>
                                              <w:marTop w:val="0"/>
                                              <w:marBottom w:val="0"/>
                                              <w:divBdr>
                                                <w:top w:val="none" w:sz="0" w:space="0" w:color="auto"/>
                                                <w:left w:val="none" w:sz="0" w:space="0" w:color="auto"/>
                                                <w:bottom w:val="none" w:sz="0" w:space="0" w:color="auto"/>
                                                <w:right w:val="none" w:sz="0" w:space="0" w:color="auto"/>
                                              </w:divBdr>
                                              <w:divsChild>
                                                <w:div w:id="1458330595">
                                                  <w:marLeft w:val="0"/>
                                                  <w:marRight w:val="0"/>
                                                  <w:marTop w:val="0"/>
                                                  <w:marBottom w:val="0"/>
                                                  <w:divBdr>
                                                    <w:top w:val="none" w:sz="0" w:space="0" w:color="auto"/>
                                                    <w:left w:val="none" w:sz="0" w:space="0" w:color="auto"/>
                                                    <w:bottom w:val="none" w:sz="0" w:space="0" w:color="auto"/>
                                                    <w:right w:val="none" w:sz="0" w:space="0" w:color="auto"/>
                                                  </w:divBdr>
                                                  <w:divsChild>
                                                    <w:div w:id="1272053825">
                                                      <w:marLeft w:val="0"/>
                                                      <w:marRight w:val="0"/>
                                                      <w:marTop w:val="0"/>
                                                      <w:marBottom w:val="0"/>
                                                      <w:divBdr>
                                                        <w:top w:val="none" w:sz="0" w:space="0" w:color="auto"/>
                                                        <w:left w:val="none" w:sz="0" w:space="0" w:color="auto"/>
                                                        <w:bottom w:val="none" w:sz="0" w:space="0" w:color="auto"/>
                                                        <w:right w:val="none" w:sz="0" w:space="0" w:color="auto"/>
                                                      </w:divBdr>
                                                      <w:divsChild>
                                                        <w:div w:id="2050841428">
                                                          <w:marLeft w:val="0"/>
                                                          <w:marRight w:val="0"/>
                                                          <w:marTop w:val="0"/>
                                                          <w:marBottom w:val="0"/>
                                                          <w:divBdr>
                                                            <w:top w:val="none" w:sz="0" w:space="0" w:color="auto"/>
                                                            <w:left w:val="none" w:sz="0" w:space="0" w:color="auto"/>
                                                            <w:bottom w:val="none" w:sz="0" w:space="0" w:color="auto"/>
                                                            <w:right w:val="none" w:sz="0" w:space="0" w:color="auto"/>
                                                          </w:divBdr>
                                                          <w:divsChild>
                                                            <w:div w:id="1900287794">
                                                              <w:marLeft w:val="0"/>
                                                              <w:marRight w:val="0"/>
                                                              <w:marTop w:val="0"/>
                                                              <w:marBottom w:val="0"/>
                                                              <w:divBdr>
                                                                <w:top w:val="none" w:sz="0" w:space="0" w:color="auto"/>
                                                                <w:left w:val="none" w:sz="0" w:space="0" w:color="auto"/>
                                                                <w:bottom w:val="none" w:sz="0" w:space="0" w:color="auto"/>
                                                                <w:right w:val="none" w:sz="0" w:space="0" w:color="auto"/>
                                                              </w:divBdr>
                                                              <w:divsChild>
                                                                <w:div w:id="1857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017908">
      <w:bodyDiv w:val="1"/>
      <w:marLeft w:val="0"/>
      <w:marRight w:val="0"/>
      <w:marTop w:val="0"/>
      <w:marBottom w:val="0"/>
      <w:divBdr>
        <w:top w:val="none" w:sz="0" w:space="0" w:color="auto"/>
        <w:left w:val="none" w:sz="0" w:space="0" w:color="auto"/>
        <w:bottom w:val="none" w:sz="0" w:space="0" w:color="auto"/>
        <w:right w:val="none" w:sz="0" w:space="0" w:color="auto"/>
      </w:divBdr>
    </w:div>
    <w:div w:id="996686260">
      <w:bodyDiv w:val="1"/>
      <w:marLeft w:val="0"/>
      <w:marRight w:val="0"/>
      <w:marTop w:val="0"/>
      <w:marBottom w:val="0"/>
      <w:divBdr>
        <w:top w:val="none" w:sz="0" w:space="0" w:color="auto"/>
        <w:left w:val="none" w:sz="0" w:space="0" w:color="auto"/>
        <w:bottom w:val="none" w:sz="0" w:space="0" w:color="auto"/>
        <w:right w:val="none" w:sz="0" w:space="0" w:color="auto"/>
      </w:divBdr>
    </w:div>
    <w:div w:id="1130365525">
      <w:bodyDiv w:val="1"/>
      <w:marLeft w:val="0"/>
      <w:marRight w:val="0"/>
      <w:marTop w:val="0"/>
      <w:marBottom w:val="0"/>
      <w:divBdr>
        <w:top w:val="none" w:sz="0" w:space="0" w:color="auto"/>
        <w:left w:val="none" w:sz="0" w:space="0" w:color="auto"/>
        <w:bottom w:val="none" w:sz="0" w:space="0" w:color="auto"/>
        <w:right w:val="none" w:sz="0" w:space="0" w:color="auto"/>
      </w:divBdr>
      <w:divsChild>
        <w:div w:id="1352605176">
          <w:marLeft w:val="0"/>
          <w:marRight w:val="0"/>
          <w:marTop w:val="0"/>
          <w:marBottom w:val="0"/>
          <w:divBdr>
            <w:top w:val="none" w:sz="0" w:space="0" w:color="auto"/>
            <w:left w:val="none" w:sz="0" w:space="0" w:color="auto"/>
            <w:bottom w:val="none" w:sz="0" w:space="0" w:color="auto"/>
            <w:right w:val="none" w:sz="0" w:space="0" w:color="auto"/>
          </w:divBdr>
          <w:divsChild>
            <w:div w:id="2104764241">
              <w:marLeft w:val="0"/>
              <w:marRight w:val="0"/>
              <w:marTop w:val="0"/>
              <w:marBottom w:val="0"/>
              <w:divBdr>
                <w:top w:val="none" w:sz="0" w:space="0" w:color="auto"/>
                <w:left w:val="none" w:sz="0" w:space="0" w:color="auto"/>
                <w:bottom w:val="none" w:sz="0" w:space="0" w:color="auto"/>
                <w:right w:val="none" w:sz="0" w:space="0" w:color="auto"/>
              </w:divBdr>
              <w:divsChild>
                <w:div w:id="2105418554">
                  <w:marLeft w:val="0"/>
                  <w:marRight w:val="0"/>
                  <w:marTop w:val="0"/>
                  <w:marBottom w:val="0"/>
                  <w:divBdr>
                    <w:top w:val="none" w:sz="0" w:space="0" w:color="auto"/>
                    <w:left w:val="none" w:sz="0" w:space="0" w:color="auto"/>
                    <w:bottom w:val="none" w:sz="0" w:space="0" w:color="auto"/>
                    <w:right w:val="none" w:sz="0" w:space="0" w:color="auto"/>
                  </w:divBdr>
                  <w:divsChild>
                    <w:div w:id="1036078989">
                      <w:marLeft w:val="0"/>
                      <w:marRight w:val="0"/>
                      <w:marTop w:val="0"/>
                      <w:marBottom w:val="0"/>
                      <w:divBdr>
                        <w:top w:val="none" w:sz="0" w:space="0" w:color="auto"/>
                        <w:left w:val="none" w:sz="0" w:space="0" w:color="auto"/>
                        <w:bottom w:val="none" w:sz="0" w:space="0" w:color="auto"/>
                        <w:right w:val="none" w:sz="0" w:space="0" w:color="auto"/>
                      </w:divBdr>
                      <w:divsChild>
                        <w:div w:id="241063874">
                          <w:marLeft w:val="0"/>
                          <w:marRight w:val="0"/>
                          <w:marTop w:val="0"/>
                          <w:marBottom w:val="0"/>
                          <w:divBdr>
                            <w:top w:val="none" w:sz="0" w:space="0" w:color="auto"/>
                            <w:left w:val="none" w:sz="0" w:space="0" w:color="auto"/>
                            <w:bottom w:val="none" w:sz="0" w:space="0" w:color="auto"/>
                            <w:right w:val="none" w:sz="0" w:space="0" w:color="auto"/>
                          </w:divBdr>
                          <w:divsChild>
                            <w:div w:id="525337163">
                              <w:marLeft w:val="0"/>
                              <w:marRight w:val="0"/>
                              <w:marTop w:val="0"/>
                              <w:marBottom w:val="0"/>
                              <w:divBdr>
                                <w:top w:val="none" w:sz="0" w:space="0" w:color="auto"/>
                                <w:left w:val="none" w:sz="0" w:space="0" w:color="auto"/>
                                <w:bottom w:val="none" w:sz="0" w:space="0" w:color="auto"/>
                                <w:right w:val="none" w:sz="0" w:space="0" w:color="auto"/>
                              </w:divBdr>
                              <w:divsChild>
                                <w:div w:id="921259278">
                                  <w:marLeft w:val="0"/>
                                  <w:marRight w:val="0"/>
                                  <w:marTop w:val="0"/>
                                  <w:marBottom w:val="0"/>
                                  <w:divBdr>
                                    <w:top w:val="none" w:sz="0" w:space="0" w:color="auto"/>
                                    <w:left w:val="none" w:sz="0" w:space="0" w:color="auto"/>
                                    <w:bottom w:val="none" w:sz="0" w:space="0" w:color="auto"/>
                                    <w:right w:val="none" w:sz="0" w:space="0" w:color="auto"/>
                                  </w:divBdr>
                                  <w:divsChild>
                                    <w:div w:id="1741243888">
                                      <w:marLeft w:val="0"/>
                                      <w:marRight w:val="0"/>
                                      <w:marTop w:val="0"/>
                                      <w:marBottom w:val="0"/>
                                      <w:divBdr>
                                        <w:top w:val="none" w:sz="0" w:space="0" w:color="auto"/>
                                        <w:left w:val="none" w:sz="0" w:space="0" w:color="auto"/>
                                        <w:bottom w:val="none" w:sz="0" w:space="0" w:color="auto"/>
                                        <w:right w:val="none" w:sz="0" w:space="0" w:color="auto"/>
                                      </w:divBdr>
                                      <w:divsChild>
                                        <w:div w:id="1310936422">
                                          <w:marLeft w:val="0"/>
                                          <w:marRight w:val="0"/>
                                          <w:marTop w:val="0"/>
                                          <w:marBottom w:val="0"/>
                                          <w:divBdr>
                                            <w:top w:val="none" w:sz="0" w:space="0" w:color="auto"/>
                                            <w:left w:val="none" w:sz="0" w:space="0" w:color="auto"/>
                                            <w:bottom w:val="none" w:sz="0" w:space="0" w:color="auto"/>
                                            <w:right w:val="none" w:sz="0" w:space="0" w:color="auto"/>
                                          </w:divBdr>
                                          <w:divsChild>
                                            <w:div w:id="1857693921">
                                              <w:marLeft w:val="0"/>
                                              <w:marRight w:val="0"/>
                                              <w:marTop w:val="0"/>
                                              <w:marBottom w:val="0"/>
                                              <w:divBdr>
                                                <w:top w:val="none" w:sz="0" w:space="0" w:color="auto"/>
                                                <w:left w:val="none" w:sz="0" w:space="0" w:color="auto"/>
                                                <w:bottom w:val="none" w:sz="0" w:space="0" w:color="auto"/>
                                                <w:right w:val="none" w:sz="0" w:space="0" w:color="auto"/>
                                              </w:divBdr>
                                              <w:divsChild>
                                                <w:div w:id="813569425">
                                                  <w:marLeft w:val="0"/>
                                                  <w:marRight w:val="0"/>
                                                  <w:marTop w:val="0"/>
                                                  <w:marBottom w:val="0"/>
                                                  <w:divBdr>
                                                    <w:top w:val="none" w:sz="0" w:space="0" w:color="auto"/>
                                                    <w:left w:val="none" w:sz="0" w:space="0" w:color="auto"/>
                                                    <w:bottom w:val="none" w:sz="0" w:space="0" w:color="auto"/>
                                                    <w:right w:val="none" w:sz="0" w:space="0" w:color="auto"/>
                                                  </w:divBdr>
                                                  <w:divsChild>
                                                    <w:div w:id="1075980022">
                                                      <w:marLeft w:val="0"/>
                                                      <w:marRight w:val="0"/>
                                                      <w:marTop w:val="0"/>
                                                      <w:marBottom w:val="0"/>
                                                      <w:divBdr>
                                                        <w:top w:val="none" w:sz="0" w:space="0" w:color="auto"/>
                                                        <w:left w:val="none" w:sz="0" w:space="0" w:color="auto"/>
                                                        <w:bottom w:val="none" w:sz="0" w:space="0" w:color="auto"/>
                                                        <w:right w:val="none" w:sz="0" w:space="0" w:color="auto"/>
                                                      </w:divBdr>
                                                      <w:divsChild>
                                                        <w:div w:id="1504583403">
                                                          <w:marLeft w:val="0"/>
                                                          <w:marRight w:val="0"/>
                                                          <w:marTop w:val="0"/>
                                                          <w:marBottom w:val="0"/>
                                                          <w:divBdr>
                                                            <w:top w:val="none" w:sz="0" w:space="0" w:color="auto"/>
                                                            <w:left w:val="none" w:sz="0" w:space="0" w:color="auto"/>
                                                            <w:bottom w:val="none" w:sz="0" w:space="0" w:color="auto"/>
                                                            <w:right w:val="none" w:sz="0" w:space="0" w:color="auto"/>
                                                          </w:divBdr>
                                                          <w:divsChild>
                                                            <w:div w:id="2002923225">
                                                              <w:marLeft w:val="0"/>
                                                              <w:marRight w:val="0"/>
                                                              <w:marTop w:val="0"/>
                                                              <w:marBottom w:val="0"/>
                                                              <w:divBdr>
                                                                <w:top w:val="none" w:sz="0" w:space="0" w:color="auto"/>
                                                                <w:left w:val="none" w:sz="0" w:space="0" w:color="auto"/>
                                                                <w:bottom w:val="none" w:sz="0" w:space="0" w:color="auto"/>
                                                                <w:right w:val="none" w:sz="0" w:space="0" w:color="auto"/>
                                                              </w:divBdr>
                                                              <w:divsChild>
                                                                <w:div w:id="151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1290688">
      <w:bodyDiv w:val="1"/>
      <w:marLeft w:val="0"/>
      <w:marRight w:val="0"/>
      <w:marTop w:val="0"/>
      <w:marBottom w:val="0"/>
      <w:divBdr>
        <w:top w:val="none" w:sz="0" w:space="0" w:color="auto"/>
        <w:left w:val="none" w:sz="0" w:space="0" w:color="auto"/>
        <w:bottom w:val="none" w:sz="0" w:space="0" w:color="auto"/>
        <w:right w:val="none" w:sz="0" w:space="0" w:color="auto"/>
      </w:divBdr>
    </w:div>
    <w:div w:id="1399398776">
      <w:bodyDiv w:val="1"/>
      <w:marLeft w:val="0"/>
      <w:marRight w:val="0"/>
      <w:marTop w:val="0"/>
      <w:marBottom w:val="0"/>
      <w:divBdr>
        <w:top w:val="none" w:sz="0" w:space="0" w:color="auto"/>
        <w:left w:val="none" w:sz="0" w:space="0" w:color="auto"/>
        <w:bottom w:val="none" w:sz="0" w:space="0" w:color="auto"/>
        <w:right w:val="none" w:sz="0" w:space="0" w:color="auto"/>
      </w:divBdr>
    </w:div>
    <w:div w:id="14214829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789">
          <w:marLeft w:val="0"/>
          <w:marRight w:val="0"/>
          <w:marTop w:val="0"/>
          <w:marBottom w:val="0"/>
          <w:divBdr>
            <w:top w:val="none" w:sz="0" w:space="0" w:color="auto"/>
            <w:left w:val="none" w:sz="0" w:space="0" w:color="auto"/>
            <w:bottom w:val="none" w:sz="0" w:space="0" w:color="auto"/>
            <w:right w:val="none" w:sz="0" w:space="0" w:color="auto"/>
          </w:divBdr>
          <w:divsChild>
            <w:div w:id="1573657775">
              <w:marLeft w:val="0"/>
              <w:marRight w:val="0"/>
              <w:marTop w:val="0"/>
              <w:marBottom w:val="0"/>
              <w:divBdr>
                <w:top w:val="none" w:sz="0" w:space="0" w:color="auto"/>
                <w:left w:val="none" w:sz="0" w:space="0" w:color="auto"/>
                <w:bottom w:val="none" w:sz="0" w:space="0" w:color="auto"/>
                <w:right w:val="none" w:sz="0" w:space="0" w:color="auto"/>
              </w:divBdr>
              <w:divsChild>
                <w:div w:id="818617045">
                  <w:marLeft w:val="0"/>
                  <w:marRight w:val="0"/>
                  <w:marTop w:val="0"/>
                  <w:marBottom w:val="0"/>
                  <w:divBdr>
                    <w:top w:val="none" w:sz="0" w:space="0" w:color="auto"/>
                    <w:left w:val="none" w:sz="0" w:space="0" w:color="auto"/>
                    <w:bottom w:val="none" w:sz="0" w:space="0" w:color="auto"/>
                    <w:right w:val="none" w:sz="0" w:space="0" w:color="auto"/>
                  </w:divBdr>
                  <w:divsChild>
                    <w:div w:id="698777140">
                      <w:marLeft w:val="0"/>
                      <w:marRight w:val="0"/>
                      <w:marTop w:val="0"/>
                      <w:marBottom w:val="0"/>
                      <w:divBdr>
                        <w:top w:val="none" w:sz="0" w:space="0" w:color="auto"/>
                        <w:left w:val="none" w:sz="0" w:space="0" w:color="auto"/>
                        <w:bottom w:val="none" w:sz="0" w:space="0" w:color="auto"/>
                        <w:right w:val="none" w:sz="0" w:space="0" w:color="auto"/>
                      </w:divBdr>
                      <w:divsChild>
                        <w:div w:id="1290471295">
                          <w:marLeft w:val="0"/>
                          <w:marRight w:val="0"/>
                          <w:marTop w:val="0"/>
                          <w:marBottom w:val="0"/>
                          <w:divBdr>
                            <w:top w:val="none" w:sz="0" w:space="0" w:color="auto"/>
                            <w:left w:val="none" w:sz="0" w:space="0" w:color="auto"/>
                            <w:bottom w:val="none" w:sz="0" w:space="0" w:color="auto"/>
                            <w:right w:val="none" w:sz="0" w:space="0" w:color="auto"/>
                          </w:divBdr>
                          <w:divsChild>
                            <w:div w:id="1934625628">
                              <w:marLeft w:val="0"/>
                              <w:marRight w:val="0"/>
                              <w:marTop w:val="0"/>
                              <w:marBottom w:val="0"/>
                              <w:divBdr>
                                <w:top w:val="none" w:sz="0" w:space="0" w:color="auto"/>
                                <w:left w:val="none" w:sz="0" w:space="0" w:color="auto"/>
                                <w:bottom w:val="none" w:sz="0" w:space="0" w:color="auto"/>
                                <w:right w:val="none" w:sz="0" w:space="0" w:color="auto"/>
                              </w:divBdr>
                              <w:divsChild>
                                <w:div w:id="1855145408">
                                  <w:marLeft w:val="0"/>
                                  <w:marRight w:val="0"/>
                                  <w:marTop w:val="0"/>
                                  <w:marBottom w:val="0"/>
                                  <w:divBdr>
                                    <w:top w:val="none" w:sz="0" w:space="0" w:color="auto"/>
                                    <w:left w:val="none" w:sz="0" w:space="0" w:color="auto"/>
                                    <w:bottom w:val="none" w:sz="0" w:space="0" w:color="auto"/>
                                    <w:right w:val="none" w:sz="0" w:space="0" w:color="auto"/>
                                  </w:divBdr>
                                  <w:divsChild>
                                    <w:div w:id="1302997745">
                                      <w:marLeft w:val="0"/>
                                      <w:marRight w:val="0"/>
                                      <w:marTop w:val="0"/>
                                      <w:marBottom w:val="0"/>
                                      <w:divBdr>
                                        <w:top w:val="none" w:sz="0" w:space="0" w:color="auto"/>
                                        <w:left w:val="none" w:sz="0" w:space="0" w:color="auto"/>
                                        <w:bottom w:val="none" w:sz="0" w:space="0" w:color="auto"/>
                                        <w:right w:val="none" w:sz="0" w:space="0" w:color="auto"/>
                                      </w:divBdr>
                                      <w:divsChild>
                                        <w:div w:id="1695840396">
                                          <w:marLeft w:val="0"/>
                                          <w:marRight w:val="0"/>
                                          <w:marTop w:val="0"/>
                                          <w:marBottom w:val="0"/>
                                          <w:divBdr>
                                            <w:top w:val="none" w:sz="0" w:space="0" w:color="auto"/>
                                            <w:left w:val="none" w:sz="0" w:space="0" w:color="auto"/>
                                            <w:bottom w:val="none" w:sz="0" w:space="0" w:color="auto"/>
                                            <w:right w:val="none" w:sz="0" w:space="0" w:color="auto"/>
                                          </w:divBdr>
                                          <w:divsChild>
                                            <w:div w:id="1629243359">
                                              <w:marLeft w:val="0"/>
                                              <w:marRight w:val="0"/>
                                              <w:marTop w:val="0"/>
                                              <w:marBottom w:val="0"/>
                                              <w:divBdr>
                                                <w:top w:val="none" w:sz="0" w:space="0" w:color="auto"/>
                                                <w:left w:val="none" w:sz="0" w:space="0" w:color="auto"/>
                                                <w:bottom w:val="none" w:sz="0" w:space="0" w:color="auto"/>
                                                <w:right w:val="none" w:sz="0" w:space="0" w:color="auto"/>
                                              </w:divBdr>
                                              <w:divsChild>
                                                <w:div w:id="622074307">
                                                  <w:marLeft w:val="0"/>
                                                  <w:marRight w:val="0"/>
                                                  <w:marTop w:val="0"/>
                                                  <w:marBottom w:val="0"/>
                                                  <w:divBdr>
                                                    <w:top w:val="none" w:sz="0" w:space="0" w:color="auto"/>
                                                    <w:left w:val="none" w:sz="0" w:space="0" w:color="auto"/>
                                                    <w:bottom w:val="none" w:sz="0" w:space="0" w:color="auto"/>
                                                    <w:right w:val="none" w:sz="0" w:space="0" w:color="auto"/>
                                                  </w:divBdr>
                                                  <w:divsChild>
                                                    <w:div w:id="1855801637">
                                                      <w:marLeft w:val="0"/>
                                                      <w:marRight w:val="0"/>
                                                      <w:marTop w:val="0"/>
                                                      <w:marBottom w:val="0"/>
                                                      <w:divBdr>
                                                        <w:top w:val="none" w:sz="0" w:space="0" w:color="auto"/>
                                                        <w:left w:val="none" w:sz="0" w:space="0" w:color="auto"/>
                                                        <w:bottom w:val="none" w:sz="0" w:space="0" w:color="auto"/>
                                                        <w:right w:val="none" w:sz="0" w:space="0" w:color="auto"/>
                                                      </w:divBdr>
                                                      <w:divsChild>
                                                        <w:div w:id="779229846">
                                                          <w:marLeft w:val="0"/>
                                                          <w:marRight w:val="0"/>
                                                          <w:marTop w:val="0"/>
                                                          <w:marBottom w:val="0"/>
                                                          <w:divBdr>
                                                            <w:top w:val="none" w:sz="0" w:space="0" w:color="auto"/>
                                                            <w:left w:val="none" w:sz="0" w:space="0" w:color="auto"/>
                                                            <w:bottom w:val="none" w:sz="0" w:space="0" w:color="auto"/>
                                                            <w:right w:val="none" w:sz="0" w:space="0" w:color="auto"/>
                                                          </w:divBdr>
                                                          <w:divsChild>
                                                            <w:div w:id="144665705">
                                                              <w:marLeft w:val="0"/>
                                                              <w:marRight w:val="0"/>
                                                              <w:marTop w:val="0"/>
                                                              <w:marBottom w:val="0"/>
                                                              <w:divBdr>
                                                                <w:top w:val="none" w:sz="0" w:space="0" w:color="auto"/>
                                                                <w:left w:val="none" w:sz="0" w:space="0" w:color="auto"/>
                                                                <w:bottom w:val="none" w:sz="0" w:space="0" w:color="auto"/>
                                                                <w:right w:val="none" w:sz="0" w:space="0" w:color="auto"/>
                                                              </w:divBdr>
                                                              <w:divsChild>
                                                                <w:div w:id="677124995">
                                                                  <w:marLeft w:val="0"/>
                                                                  <w:marRight w:val="0"/>
                                                                  <w:marTop w:val="0"/>
                                                                  <w:marBottom w:val="0"/>
                                                                  <w:divBdr>
                                                                    <w:top w:val="none" w:sz="0" w:space="0" w:color="auto"/>
                                                                    <w:left w:val="none" w:sz="0" w:space="0" w:color="auto"/>
                                                                    <w:bottom w:val="none" w:sz="0" w:space="0" w:color="auto"/>
                                                                    <w:right w:val="none" w:sz="0" w:space="0" w:color="auto"/>
                                                                  </w:divBdr>
                                                                  <w:divsChild>
                                                                    <w:div w:id="15251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4719680">
      <w:bodyDiv w:val="1"/>
      <w:marLeft w:val="0"/>
      <w:marRight w:val="0"/>
      <w:marTop w:val="0"/>
      <w:marBottom w:val="0"/>
      <w:divBdr>
        <w:top w:val="none" w:sz="0" w:space="0" w:color="auto"/>
        <w:left w:val="none" w:sz="0" w:space="0" w:color="auto"/>
        <w:bottom w:val="none" w:sz="0" w:space="0" w:color="auto"/>
        <w:right w:val="none" w:sz="0" w:space="0" w:color="auto"/>
      </w:divBdr>
      <w:divsChild>
        <w:div w:id="1103959424">
          <w:marLeft w:val="0"/>
          <w:marRight w:val="0"/>
          <w:marTop w:val="0"/>
          <w:marBottom w:val="0"/>
          <w:divBdr>
            <w:top w:val="none" w:sz="0" w:space="0" w:color="auto"/>
            <w:left w:val="none" w:sz="0" w:space="0" w:color="auto"/>
            <w:bottom w:val="none" w:sz="0" w:space="0" w:color="auto"/>
            <w:right w:val="none" w:sz="0" w:space="0" w:color="auto"/>
          </w:divBdr>
          <w:divsChild>
            <w:div w:id="1869442548">
              <w:marLeft w:val="0"/>
              <w:marRight w:val="0"/>
              <w:marTop w:val="0"/>
              <w:marBottom w:val="0"/>
              <w:divBdr>
                <w:top w:val="none" w:sz="0" w:space="0" w:color="auto"/>
                <w:left w:val="none" w:sz="0" w:space="0" w:color="auto"/>
                <w:bottom w:val="none" w:sz="0" w:space="0" w:color="auto"/>
                <w:right w:val="none" w:sz="0" w:space="0" w:color="auto"/>
              </w:divBdr>
              <w:divsChild>
                <w:div w:id="726343788">
                  <w:marLeft w:val="0"/>
                  <w:marRight w:val="0"/>
                  <w:marTop w:val="0"/>
                  <w:marBottom w:val="0"/>
                  <w:divBdr>
                    <w:top w:val="none" w:sz="0" w:space="0" w:color="auto"/>
                    <w:left w:val="none" w:sz="0" w:space="0" w:color="auto"/>
                    <w:bottom w:val="none" w:sz="0" w:space="0" w:color="auto"/>
                    <w:right w:val="none" w:sz="0" w:space="0" w:color="auto"/>
                  </w:divBdr>
                  <w:divsChild>
                    <w:div w:id="1688290410">
                      <w:marLeft w:val="0"/>
                      <w:marRight w:val="0"/>
                      <w:marTop w:val="0"/>
                      <w:marBottom w:val="0"/>
                      <w:divBdr>
                        <w:top w:val="none" w:sz="0" w:space="0" w:color="auto"/>
                        <w:left w:val="none" w:sz="0" w:space="0" w:color="auto"/>
                        <w:bottom w:val="none" w:sz="0" w:space="0" w:color="auto"/>
                        <w:right w:val="none" w:sz="0" w:space="0" w:color="auto"/>
                      </w:divBdr>
                      <w:divsChild>
                        <w:div w:id="1261063906">
                          <w:marLeft w:val="0"/>
                          <w:marRight w:val="0"/>
                          <w:marTop w:val="0"/>
                          <w:marBottom w:val="0"/>
                          <w:divBdr>
                            <w:top w:val="none" w:sz="0" w:space="0" w:color="auto"/>
                            <w:left w:val="none" w:sz="0" w:space="0" w:color="auto"/>
                            <w:bottom w:val="none" w:sz="0" w:space="0" w:color="auto"/>
                            <w:right w:val="none" w:sz="0" w:space="0" w:color="auto"/>
                          </w:divBdr>
                          <w:divsChild>
                            <w:div w:id="2091809369">
                              <w:marLeft w:val="0"/>
                              <w:marRight w:val="0"/>
                              <w:marTop w:val="0"/>
                              <w:marBottom w:val="0"/>
                              <w:divBdr>
                                <w:top w:val="none" w:sz="0" w:space="0" w:color="auto"/>
                                <w:left w:val="none" w:sz="0" w:space="0" w:color="auto"/>
                                <w:bottom w:val="none" w:sz="0" w:space="0" w:color="auto"/>
                                <w:right w:val="none" w:sz="0" w:space="0" w:color="auto"/>
                              </w:divBdr>
                              <w:divsChild>
                                <w:div w:id="597981005">
                                  <w:marLeft w:val="0"/>
                                  <w:marRight w:val="0"/>
                                  <w:marTop w:val="0"/>
                                  <w:marBottom w:val="0"/>
                                  <w:divBdr>
                                    <w:top w:val="none" w:sz="0" w:space="0" w:color="auto"/>
                                    <w:left w:val="none" w:sz="0" w:space="0" w:color="auto"/>
                                    <w:bottom w:val="none" w:sz="0" w:space="0" w:color="auto"/>
                                    <w:right w:val="none" w:sz="0" w:space="0" w:color="auto"/>
                                  </w:divBdr>
                                  <w:divsChild>
                                    <w:div w:id="956376461">
                                      <w:marLeft w:val="0"/>
                                      <w:marRight w:val="0"/>
                                      <w:marTop w:val="0"/>
                                      <w:marBottom w:val="0"/>
                                      <w:divBdr>
                                        <w:top w:val="none" w:sz="0" w:space="0" w:color="auto"/>
                                        <w:left w:val="none" w:sz="0" w:space="0" w:color="auto"/>
                                        <w:bottom w:val="none" w:sz="0" w:space="0" w:color="auto"/>
                                        <w:right w:val="none" w:sz="0" w:space="0" w:color="auto"/>
                                      </w:divBdr>
                                      <w:divsChild>
                                        <w:div w:id="238565905">
                                          <w:marLeft w:val="0"/>
                                          <w:marRight w:val="0"/>
                                          <w:marTop w:val="0"/>
                                          <w:marBottom w:val="0"/>
                                          <w:divBdr>
                                            <w:top w:val="none" w:sz="0" w:space="0" w:color="auto"/>
                                            <w:left w:val="none" w:sz="0" w:space="0" w:color="auto"/>
                                            <w:bottom w:val="none" w:sz="0" w:space="0" w:color="auto"/>
                                            <w:right w:val="none" w:sz="0" w:space="0" w:color="auto"/>
                                          </w:divBdr>
                                          <w:divsChild>
                                            <w:div w:id="1223128886">
                                              <w:marLeft w:val="0"/>
                                              <w:marRight w:val="0"/>
                                              <w:marTop w:val="0"/>
                                              <w:marBottom w:val="0"/>
                                              <w:divBdr>
                                                <w:top w:val="none" w:sz="0" w:space="0" w:color="auto"/>
                                                <w:left w:val="none" w:sz="0" w:space="0" w:color="auto"/>
                                                <w:bottom w:val="none" w:sz="0" w:space="0" w:color="auto"/>
                                                <w:right w:val="none" w:sz="0" w:space="0" w:color="auto"/>
                                              </w:divBdr>
                                              <w:divsChild>
                                                <w:div w:id="1128011155">
                                                  <w:marLeft w:val="0"/>
                                                  <w:marRight w:val="0"/>
                                                  <w:marTop w:val="0"/>
                                                  <w:marBottom w:val="0"/>
                                                  <w:divBdr>
                                                    <w:top w:val="none" w:sz="0" w:space="0" w:color="auto"/>
                                                    <w:left w:val="none" w:sz="0" w:space="0" w:color="auto"/>
                                                    <w:bottom w:val="none" w:sz="0" w:space="0" w:color="auto"/>
                                                    <w:right w:val="none" w:sz="0" w:space="0" w:color="auto"/>
                                                  </w:divBdr>
                                                  <w:divsChild>
                                                    <w:div w:id="953949074">
                                                      <w:marLeft w:val="0"/>
                                                      <w:marRight w:val="0"/>
                                                      <w:marTop w:val="0"/>
                                                      <w:marBottom w:val="0"/>
                                                      <w:divBdr>
                                                        <w:top w:val="none" w:sz="0" w:space="0" w:color="auto"/>
                                                        <w:left w:val="none" w:sz="0" w:space="0" w:color="auto"/>
                                                        <w:bottom w:val="none" w:sz="0" w:space="0" w:color="auto"/>
                                                        <w:right w:val="none" w:sz="0" w:space="0" w:color="auto"/>
                                                      </w:divBdr>
                                                      <w:divsChild>
                                                        <w:div w:id="353505106">
                                                          <w:marLeft w:val="0"/>
                                                          <w:marRight w:val="0"/>
                                                          <w:marTop w:val="0"/>
                                                          <w:marBottom w:val="0"/>
                                                          <w:divBdr>
                                                            <w:top w:val="none" w:sz="0" w:space="0" w:color="auto"/>
                                                            <w:left w:val="none" w:sz="0" w:space="0" w:color="auto"/>
                                                            <w:bottom w:val="none" w:sz="0" w:space="0" w:color="auto"/>
                                                            <w:right w:val="none" w:sz="0" w:space="0" w:color="auto"/>
                                                          </w:divBdr>
                                                          <w:divsChild>
                                                            <w:div w:id="1628703475">
                                                              <w:marLeft w:val="0"/>
                                                              <w:marRight w:val="0"/>
                                                              <w:marTop w:val="0"/>
                                                              <w:marBottom w:val="0"/>
                                                              <w:divBdr>
                                                                <w:top w:val="none" w:sz="0" w:space="0" w:color="auto"/>
                                                                <w:left w:val="none" w:sz="0" w:space="0" w:color="auto"/>
                                                                <w:bottom w:val="none" w:sz="0" w:space="0" w:color="auto"/>
                                                                <w:right w:val="none" w:sz="0" w:space="0" w:color="auto"/>
                                                              </w:divBdr>
                                                              <w:divsChild>
                                                                <w:div w:id="1812406090">
                                                                  <w:marLeft w:val="0"/>
                                                                  <w:marRight w:val="0"/>
                                                                  <w:marTop w:val="0"/>
                                                                  <w:marBottom w:val="0"/>
                                                                  <w:divBdr>
                                                                    <w:top w:val="none" w:sz="0" w:space="0" w:color="auto"/>
                                                                    <w:left w:val="none" w:sz="0" w:space="0" w:color="auto"/>
                                                                    <w:bottom w:val="none" w:sz="0" w:space="0" w:color="auto"/>
                                                                    <w:right w:val="none" w:sz="0" w:space="0" w:color="auto"/>
                                                                  </w:divBdr>
                                                                  <w:divsChild>
                                                                    <w:div w:id="14327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553578">
      <w:bodyDiv w:val="1"/>
      <w:marLeft w:val="0"/>
      <w:marRight w:val="0"/>
      <w:marTop w:val="0"/>
      <w:marBottom w:val="0"/>
      <w:divBdr>
        <w:top w:val="none" w:sz="0" w:space="0" w:color="auto"/>
        <w:left w:val="none" w:sz="0" w:space="0" w:color="auto"/>
        <w:bottom w:val="none" w:sz="0" w:space="0" w:color="auto"/>
        <w:right w:val="none" w:sz="0" w:space="0" w:color="auto"/>
      </w:divBdr>
      <w:divsChild>
        <w:div w:id="1838618357">
          <w:marLeft w:val="0"/>
          <w:marRight w:val="0"/>
          <w:marTop w:val="0"/>
          <w:marBottom w:val="0"/>
          <w:divBdr>
            <w:top w:val="none" w:sz="0" w:space="0" w:color="auto"/>
            <w:left w:val="none" w:sz="0" w:space="0" w:color="auto"/>
            <w:bottom w:val="none" w:sz="0" w:space="0" w:color="auto"/>
            <w:right w:val="none" w:sz="0" w:space="0" w:color="auto"/>
          </w:divBdr>
          <w:divsChild>
            <w:div w:id="719551052">
              <w:marLeft w:val="0"/>
              <w:marRight w:val="0"/>
              <w:marTop w:val="0"/>
              <w:marBottom w:val="0"/>
              <w:divBdr>
                <w:top w:val="none" w:sz="0" w:space="0" w:color="auto"/>
                <w:left w:val="none" w:sz="0" w:space="0" w:color="auto"/>
                <w:bottom w:val="none" w:sz="0" w:space="0" w:color="auto"/>
                <w:right w:val="none" w:sz="0" w:space="0" w:color="auto"/>
              </w:divBdr>
              <w:divsChild>
                <w:div w:id="2123762893">
                  <w:marLeft w:val="0"/>
                  <w:marRight w:val="0"/>
                  <w:marTop w:val="0"/>
                  <w:marBottom w:val="0"/>
                  <w:divBdr>
                    <w:top w:val="none" w:sz="0" w:space="0" w:color="auto"/>
                    <w:left w:val="none" w:sz="0" w:space="0" w:color="auto"/>
                    <w:bottom w:val="none" w:sz="0" w:space="0" w:color="auto"/>
                    <w:right w:val="none" w:sz="0" w:space="0" w:color="auto"/>
                  </w:divBdr>
                  <w:divsChild>
                    <w:div w:id="759719196">
                      <w:marLeft w:val="0"/>
                      <w:marRight w:val="0"/>
                      <w:marTop w:val="0"/>
                      <w:marBottom w:val="0"/>
                      <w:divBdr>
                        <w:top w:val="none" w:sz="0" w:space="0" w:color="auto"/>
                        <w:left w:val="none" w:sz="0" w:space="0" w:color="auto"/>
                        <w:bottom w:val="none" w:sz="0" w:space="0" w:color="auto"/>
                        <w:right w:val="none" w:sz="0" w:space="0" w:color="auto"/>
                      </w:divBdr>
                      <w:divsChild>
                        <w:div w:id="681248716">
                          <w:marLeft w:val="0"/>
                          <w:marRight w:val="0"/>
                          <w:marTop w:val="0"/>
                          <w:marBottom w:val="0"/>
                          <w:divBdr>
                            <w:top w:val="none" w:sz="0" w:space="0" w:color="auto"/>
                            <w:left w:val="none" w:sz="0" w:space="0" w:color="auto"/>
                            <w:bottom w:val="none" w:sz="0" w:space="0" w:color="auto"/>
                            <w:right w:val="none" w:sz="0" w:space="0" w:color="auto"/>
                          </w:divBdr>
                          <w:divsChild>
                            <w:div w:id="857082218">
                              <w:marLeft w:val="0"/>
                              <w:marRight w:val="0"/>
                              <w:marTop w:val="0"/>
                              <w:marBottom w:val="0"/>
                              <w:divBdr>
                                <w:top w:val="none" w:sz="0" w:space="0" w:color="auto"/>
                                <w:left w:val="none" w:sz="0" w:space="0" w:color="auto"/>
                                <w:bottom w:val="none" w:sz="0" w:space="0" w:color="auto"/>
                                <w:right w:val="none" w:sz="0" w:space="0" w:color="auto"/>
                              </w:divBdr>
                              <w:divsChild>
                                <w:div w:id="56250468">
                                  <w:marLeft w:val="0"/>
                                  <w:marRight w:val="0"/>
                                  <w:marTop w:val="0"/>
                                  <w:marBottom w:val="0"/>
                                  <w:divBdr>
                                    <w:top w:val="none" w:sz="0" w:space="0" w:color="auto"/>
                                    <w:left w:val="none" w:sz="0" w:space="0" w:color="auto"/>
                                    <w:bottom w:val="none" w:sz="0" w:space="0" w:color="auto"/>
                                    <w:right w:val="none" w:sz="0" w:space="0" w:color="auto"/>
                                  </w:divBdr>
                                  <w:divsChild>
                                    <w:div w:id="751506507">
                                      <w:marLeft w:val="0"/>
                                      <w:marRight w:val="0"/>
                                      <w:marTop w:val="0"/>
                                      <w:marBottom w:val="0"/>
                                      <w:divBdr>
                                        <w:top w:val="none" w:sz="0" w:space="0" w:color="auto"/>
                                        <w:left w:val="none" w:sz="0" w:space="0" w:color="auto"/>
                                        <w:bottom w:val="none" w:sz="0" w:space="0" w:color="auto"/>
                                        <w:right w:val="none" w:sz="0" w:space="0" w:color="auto"/>
                                      </w:divBdr>
                                      <w:divsChild>
                                        <w:div w:id="1530483959">
                                          <w:marLeft w:val="-225"/>
                                          <w:marRight w:val="-225"/>
                                          <w:marTop w:val="0"/>
                                          <w:marBottom w:val="0"/>
                                          <w:divBdr>
                                            <w:top w:val="none" w:sz="0" w:space="0" w:color="auto"/>
                                            <w:left w:val="none" w:sz="0" w:space="0" w:color="auto"/>
                                            <w:bottom w:val="none" w:sz="0" w:space="0" w:color="auto"/>
                                            <w:right w:val="none" w:sz="0" w:space="0" w:color="auto"/>
                                          </w:divBdr>
                                          <w:divsChild>
                                            <w:div w:id="2101024452">
                                              <w:marLeft w:val="0"/>
                                              <w:marRight w:val="0"/>
                                              <w:marTop w:val="0"/>
                                              <w:marBottom w:val="0"/>
                                              <w:divBdr>
                                                <w:top w:val="none" w:sz="0" w:space="0" w:color="auto"/>
                                                <w:left w:val="none" w:sz="0" w:space="0" w:color="auto"/>
                                                <w:bottom w:val="none" w:sz="0" w:space="0" w:color="auto"/>
                                                <w:right w:val="none" w:sz="0" w:space="0" w:color="auto"/>
                                              </w:divBdr>
                                              <w:divsChild>
                                                <w:div w:id="2064911861">
                                                  <w:marLeft w:val="0"/>
                                                  <w:marRight w:val="0"/>
                                                  <w:marTop w:val="0"/>
                                                  <w:marBottom w:val="0"/>
                                                  <w:divBdr>
                                                    <w:top w:val="none" w:sz="0" w:space="0" w:color="auto"/>
                                                    <w:left w:val="none" w:sz="0" w:space="0" w:color="auto"/>
                                                    <w:bottom w:val="none" w:sz="0" w:space="0" w:color="auto"/>
                                                    <w:right w:val="none" w:sz="0" w:space="0" w:color="auto"/>
                                                  </w:divBdr>
                                                  <w:divsChild>
                                                    <w:div w:id="1172330195">
                                                      <w:marLeft w:val="0"/>
                                                      <w:marRight w:val="0"/>
                                                      <w:marTop w:val="0"/>
                                                      <w:marBottom w:val="0"/>
                                                      <w:divBdr>
                                                        <w:top w:val="none" w:sz="0" w:space="0" w:color="auto"/>
                                                        <w:left w:val="none" w:sz="0" w:space="0" w:color="auto"/>
                                                        <w:bottom w:val="none" w:sz="0" w:space="0" w:color="auto"/>
                                                        <w:right w:val="none" w:sz="0" w:space="0" w:color="auto"/>
                                                      </w:divBdr>
                                                      <w:divsChild>
                                                        <w:div w:id="1515261608">
                                                          <w:marLeft w:val="0"/>
                                                          <w:marRight w:val="0"/>
                                                          <w:marTop w:val="0"/>
                                                          <w:marBottom w:val="0"/>
                                                          <w:divBdr>
                                                            <w:top w:val="none" w:sz="0" w:space="0" w:color="auto"/>
                                                            <w:left w:val="none" w:sz="0" w:space="0" w:color="auto"/>
                                                            <w:bottom w:val="none" w:sz="0" w:space="0" w:color="auto"/>
                                                            <w:right w:val="none" w:sz="0" w:space="0" w:color="auto"/>
                                                          </w:divBdr>
                                                          <w:divsChild>
                                                            <w:div w:id="294795761">
                                                              <w:marLeft w:val="0"/>
                                                              <w:marRight w:val="0"/>
                                                              <w:marTop w:val="0"/>
                                                              <w:marBottom w:val="0"/>
                                                              <w:divBdr>
                                                                <w:top w:val="none" w:sz="0" w:space="0" w:color="auto"/>
                                                                <w:left w:val="none" w:sz="0" w:space="0" w:color="auto"/>
                                                                <w:bottom w:val="none" w:sz="0" w:space="0" w:color="auto"/>
                                                                <w:right w:val="none" w:sz="0" w:space="0" w:color="auto"/>
                                                              </w:divBdr>
                                                              <w:divsChild>
                                                                <w:div w:id="335303976">
                                                                  <w:marLeft w:val="0"/>
                                                                  <w:marRight w:val="0"/>
                                                                  <w:marTop w:val="0"/>
                                                                  <w:marBottom w:val="0"/>
                                                                  <w:divBdr>
                                                                    <w:top w:val="none" w:sz="0" w:space="0" w:color="auto"/>
                                                                    <w:left w:val="none" w:sz="0" w:space="0" w:color="auto"/>
                                                                    <w:bottom w:val="none" w:sz="0" w:space="0" w:color="auto"/>
                                                                    <w:right w:val="none" w:sz="0" w:space="0" w:color="auto"/>
                                                                  </w:divBdr>
                                                                  <w:divsChild>
                                                                    <w:div w:id="1423180791">
                                                                      <w:marLeft w:val="0"/>
                                                                      <w:marRight w:val="0"/>
                                                                      <w:marTop w:val="0"/>
                                                                      <w:marBottom w:val="0"/>
                                                                      <w:divBdr>
                                                                        <w:top w:val="none" w:sz="0" w:space="0" w:color="auto"/>
                                                                        <w:left w:val="none" w:sz="0" w:space="0" w:color="auto"/>
                                                                        <w:bottom w:val="none" w:sz="0" w:space="0" w:color="auto"/>
                                                                        <w:right w:val="none" w:sz="0" w:space="0" w:color="auto"/>
                                                                      </w:divBdr>
                                                                      <w:divsChild>
                                                                        <w:div w:id="975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5356">
      <w:bodyDiv w:val="1"/>
      <w:marLeft w:val="0"/>
      <w:marRight w:val="0"/>
      <w:marTop w:val="0"/>
      <w:marBottom w:val="0"/>
      <w:divBdr>
        <w:top w:val="none" w:sz="0" w:space="0" w:color="auto"/>
        <w:left w:val="none" w:sz="0" w:space="0" w:color="auto"/>
        <w:bottom w:val="none" w:sz="0" w:space="0" w:color="auto"/>
        <w:right w:val="none" w:sz="0" w:space="0" w:color="auto"/>
      </w:divBdr>
    </w:div>
    <w:div w:id="1492864260">
      <w:bodyDiv w:val="1"/>
      <w:marLeft w:val="0"/>
      <w:marRight w:val="0"/>
      <w:marTop w:val="0"/>
      <w:marBottom w:val="0"/>
      <w:divBdr>
        <w:top w:val="none" w:sz="0" w:space="0" w:color="auto"/>
        <w:left w:val="none" w:sz="0" w:space="0" w:color="auto"/>
        <w:bottom w:val="none" w:sz="0" w:space="0" w:color="auto"/>
        <w:right w:val="none" w:sz="0" w:space="0" w:color="auto"/>
      </w:divBdr>
    </w:div>
    <w:div w:id="1503624528">
      <w:bodyDiv w:val="1"/>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sChild>
            <w:div w:id="3213972">
              <w:marLeft w:val="0"/>
              <w:marRight w:val="0"/>
              <w:marTop w:val="0"/>
              <w:marBottom w:val="0"/>
              <w:divBdr>
                <w:top w:val="none" w:sz="0" w:space="0" w:color="auto"/>
                <w:left w:val="none" w:sz="0" w:space="0" w:color="auto"/>
                <w:bottom w:val="none" w:sz="0" w:space="0" w:color="auto"/>
                <w:right w:val="none" w:sz="0" w:space="0" w:color="auto"/>
              </w:divBdr>
              <w:divsChild>
                <w:div w:id="1534730349">
                  <w:marLeft w:val="0"/>
                  <w:marRight w:val="0"/>
                  <w:marTop w:val="0"/>
                  <w:marBottom w:val="0"/>
                  <w:divBdr>
                    <w:top w:val="none" w:sz="0" w:space="0" w:color="auto"/>
                    <w:left w:val="none" w:sz="0" w:space="0" w:color="auto"/>
                    <w:bottom w:val="none" w:sz="0" w:space="0" w:color="auto"/>
                    <w:right w:val="none" w:sz="0" w:space="0" w:color="auto"/>
                  </w:divBdr>
                  <w:divsChild>
                    <w:div w:id="139076713">
                      <w:marLeft w:val="0"/>
                      <w:marRight w:val="0"/>
                      <w:marTop w:val="0"/>
                      <w:marBottom w:val="0"/>
                      <w:divBdr>
                        <w:top w:val="none" w:sz="0" w:space="0" w:color="auto"/>
                        <w:left w:val="none" w:sz="0" w:space="0" w:color="auto"/>
                        <w:bottom w:val="none" w:sz="0" w:space="0" w:color="auto"/>
                        <w:right w:val="none" w:sz="0" w:space="0" w:color="auto"/>
                      </w:divBdr>
                      <w:divsChild>
                        <w:div w:id="1867477320">
                          <w:marLeft w:val="0"/>
                          <w:marRight w:val="0"/>
                          <w:marTop w:val="0"/>
                          <w:marBottom w:val="0"/>
                          <w:divBdr>
                            <w:top w:val="none" w:sz="0" w:space="0" w:color="auto"/>
                            <w:left w:val="none" w:sz="0" w:space="0" w:color="auto"/>
                            <w:bottom w:val="none" w:sz="0" w:space="0" w:color="auto"/>
                            <w:right w:val="none" w:sz="0" w:space="0" w:color="auto"/>
                          </w:divBdr>
                          <w:divsChild>
                            <w:div w:id="834108888">
                              <w:marLeft w:val="0"/>
                              <w:marRight w:val="0"/>
                              <w:marTop w:val="0"/>
                              <w:marBottom w:val="0"/>
                              <w:divBdr>
                                <w:top w:val="none" w:sz="0" w:space="0" w:color="auto"/>
                                <w:left w:val="none" w:sz="0" w:space="0" w:color="auto"/>
                                <w:bottom w:val="none" w:sz="0" w:space="0" w:color="auto"/>
                                <w:right w:val="none" w:sz="0" w:space="0" w:color="auto"/>
                              </w:divBdr>
                              <w:divsChild>
                                <w:div w:id="125126806">
                                  <w:marLeft w:val="0"/>
                                  <w:marRight w:val="0"/>
                                  <w:marTop w:val="0"/>
                                  <w:marBottom w:val="0"/>
                                  <w:divBdr>
                                    <w:top w:val="none" w:sz="0" w:space="0" w:color="auto"/>
                                    <w:left w:val="none" w:sz="0" w:space="0" w:color="auto"/>
                                    <w:bottom w:val="none" w:sz="0" w:space="0" w:color="auto"/>
                                    <w:right w:val="none" w:sz="0" w:space="0" w:color="auto"/>
                                  </w:divBdr>
                                  <w:divsChild>
                                    <w:div w:id="1935016440">
                                      <w:marLeft w:val="0"/>
                                      <w:marRight w:val="0"/>
                                      <w:marTop w:val="0"/>
                                      <w:marBottom w:val="0"/>
                                      <w:divBdr>
                                        <w:top w:val="none" w:sz="0" w:space="0" w:color="auto"/>
                                        <w:left w:val="none" w:sz="0" w:space="0" w:color="auto"/>
                                        <w:bottom w:val="none" w:sz="0" w:space="0" w:color="auto"/>
                                        <w:right w:val="none" w:sz="0" w:space="0" w:color="auto"/>
                                      </w:divBdr>
                                      <w:divsChild>
                                        <w:div w:id="1235318722">
                                          <w:marLeft w:val="0"/>
                                          <w:marRight w:val="0"/>
                                          <w:marTop w:val="0"/>
                                          <w:marBottom w:val="0"/>
                                          <w:divBdr>
                                            <w:top w:val="none" w:sz="0" w:space="0" w:color="auto"/>
                                            <w:left w:val="none" w:sz="0" w:space="0" w:color="auto"/>
                                            <w:bottom w:val="none" w:sz="0" w:space="0" w:color="auto"/>
                                            <w:right w:val="none" w:sz="0" w:space="0" w:color="auto"/>
                                          </w:divBdr>
                                          <w:divsChild>
                                            <w:div w:id="780682844">
                                              <w:marLeft w:val="0"/>
                                              <w:marRight w:val="0"/>
                                              <w:marTop w:val="0"/>
                                              <w:marBottom w:val="0"/>
                                              <w:divBdr>
                                                <w:top w:val="none" w:sz="0" w:space="0" w:color="auto"/>
                                                <w:left w:val="none" w:sz="0" w:space="0" w:color="auto"/>
                                                <w:bottom w:val="none" w:sz="0" w:space="0" w:color="auto"/>
                                                <w:right w:val="none" w:sz="0" w:space="0" w:color="auto"/>
                                              </w:divBdr>
                                              <w:divsChild>
                                                <w:div w:id="1081367843">
                                                  <w:marLeft w:val="0"/>
                                                  <w:marRight w:val="0"/>
                                                  <w:marTop w:val="0"/>
                                                  <w:marBottom w:val="0"/>
                                                  <w:divBdr>
                                                    <w:top w:val="none" w:sz="0" w:space="0" w:color="auto"/>
                                                    <w:left w:val="none" w:sz="0" w:space="0" w:color="auto"/>
                                                    <w:bottom w:val="none" w:sz="0" w:space="0" w:color="auto"/>
                                                    <w:right w:val="none" w:sz="0" w:space="0" w:color="auto"/>
                                                  </w:divBdr>
                                                  <w:divsChild>
                                                    <w:div w:id="2135246217">
                                                      <w:marLeft w:val="0"/>
                                                      <w:marRight w:val="0"/>
                                                      <w:marTop w:val="0"/>
                                                      <w:marBottom w:val="0"/>
                                                      <w:divBdr>
                                                        <w:top w:val="none" w:sz="0" w:space="0" w:color="auto"/>
                                                        <w:left w:val="none" w:sz="0" w:space="0" w:color="auto"/>
                                                        <w:bottom w:val="none" w:sz="0" w:space="0" w:color="auto"/>
                                                        <w:right w:val="none" w:sz="0" w:space="0" w:color="auto"/>
                                                      </w:divBdr>
                                                      <w:divsChild>
                                                        <w:div w:id="686058550">
                                                          <w:marLeft w:val="0"/>
                                                          <w:marRight w:val="0"/>
                                                          <w:marTop w:val="0"/>
                                                          <w:marBottom w:val="0"/>
                                                          <w:divBdr>
                                                            <w:top w:val="none" w:sz="0" w:space="0" w:color="auto"/>
                                                            <w:left w:val="none" w:sz="0" w:space="0" w:color="auto"/>
                                                            <w:bottom w:val="none" w:sz="0" w:space="0" w:color="auto"/>
                                                            <w:right w:val="none" w:sz="0" w:space="0" w:color="auto"/>
                                                          </w:divBdr>
                                                          <w:divsChild>
                                                            <w:div w:id="1465467739">
                                                              <w:marLeft w:val="0"/>
                                                              <w:marRight w:val="0"/>
                                                              <w:marTop w:val="0"/>
                                                              <w:marBottom w:val="0"/>
                                                              <w:divBdr>
                                                                <w:top w:val="none" w:sz="0" w:space="0" w:color="auto"/>
                                                                <w:left w:val="none" w:sz="0" w:space="0" w:color="auto"/>
                                                                <w:bottom w:val="none" w:sz="0" w:space="0" w:color="auto"/>
                                                                <w:right w:val="none" w:sz="0" w:space="0" w:color="auto"/>
                                                              </w:divBdr>
                                                              <w:divsChild>
                                                                <w:div w:id="552473867">
                                                                  <w:marLeft w:val="0"/>
                                                                  <w:marRight w:val="0"/>
                                                                  <w:marTop w:val="0"/>
                                                                  <w:marBottom w:val="0"/>
                                                                  <w:divBdr>
                                                                    <w:top w:val="none" w:sz="0" w:space="0" w:color="auto"/>
                                                                    <w:left w:val="none" w:sz="0" w:space="0" w:color="auto"/>
                                                                    <w:bottom w:val="none" w:sz="0" w:space="0" w:color="auto"/>
                                                                    <w:right w:val="none" w:sz="0" w:space="0" w:color="auto"/>
                                                                  </w:divBdr>
                                                                  <w:divsChild>
                                                                    <w:div w:id="746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4975888">
      <w:bodyDiv w:val="1"/>
      <w:marLeft w:val="0"/>
      <w:marRight w:val="0"/>
      <w:marTop w:val="0"/>
      <w:marBottom w:val="0"/>
      <w:divBdr>
        <w:top w:val="none" w:sz="0" w:space="0" w:color="auto"/>
        <w:left w:val="none" w:sz="0" w:space="0" w:color="auto"/>
        <w:bottom w:val="none" w:sz="0" w:space="0" w:color="auto"/>
        <w:right w:val="none" w:sz="0" w:space="0" w:color="auto"/>
      </w:divBdr>
      <w:divsChild>
        <w:div w:id="37048481">
          <w:marLeft w:val="0"/>
          <w:marRight w:val="0"/>
          <w:marTop w:val="0"/>
          <w:marBottom w:val="0"/>
          <w:divBdr>
            <w:top w:val="none" w:sz="0" w:space="0" w:color="auto"/>
            <w:left w:val="none" w:sz="0" w:space="0" w:color="auto"/>
            <w:bottom w:val="none" w:sz="0" w:space="0" w:color="auto"/>
            <w:right w:val="none" w:sz="0" w:space="0" w:color="auto"/>
          </w:divBdr>
          <w:divsChild>
            <w:div w:id="976883833">
              <w:marLeft w:val="0"/>
              <w:marRight w:val="0"/>
              <w:marTop w:val="0"/>
              <w:marBottom w:val="0"/>
              <w:divBdr>
                <w:top w:val="none" w:sz="0" w:space="0" w:color="auto"/>
                <w:left w:val="none" w:sz="0" w:space="0" w:color="auto"/>
                <w:bottom w:val="none" w:sz="0" w:space="0" w:color="auto"/>
                <w:right w:val="none" w:sz="0" w:space="0" w:color="auto"/>
              </w:divBdr>
              <w:divsChild>
                <w:div w:id="855316033">
                  <w:marLeft w:val="0"/>
                  <w:marRight w:val="0"/>
                  <w:marTop w:val="0"/>
                  <w:marBottom w:val="0"/>
                  <w:divBdr>
                    <w:top w:val="none" w:sz="0" w:space="0" w:color="auto"/>
                    <w:left w:val="none" w:sz="0" w:space="0" w:color="auto"/>
                    <w:bottom w:val="none" w:sz="0" w:space="0" w:color="auto"/>
                    <w:right w:val="none" w:sz="0" w:space="0" w:color="auto"/>
                  </w:divBdr>
                  <w:divsChild>
                    <w:div w:id="1739552511">
                      <w:marLeft w:val="0"/>
                      <w:marRight w:val="0"/>
                      <w:marTop w:val="0"/>
                      <w:marBottom w:val="0"/>
                      <w:divBdr>
                        <w:top w:val="none" w:sz="0" w:space="0" w:color="auto"/>
                        <w:left w:val="none" w:sz="0" w:space="0" w:color="auto"/>
                        <w:bottom w:val="none" w:sz="0" w:space="0" w:color="auto"/>
                        <w:right w:val="none" w:sz="0" w:space="0" w:color="auto"/>
                      </w:divBdr>
                      <w:divsChild>
                        <w:div w:id="1605918299">
                          <w:marLeft w:val="0"/>
                          <w:marRight w:val="0"/>
                          <w:marTop w:val="0"/>
                          <w:marBottom w:val="0"/>
                          <w:divBdr>
                            <w:top w:val="none" w:sz="0" w:space="0" w:color="auto"/>
                            <w:left w:val="none" w:sz="0" w:space="0" w:color="auto"/>
                            <w:bottom w:val="none" w:sz="0" w:space="0" w:color="auto"/>
                            <w:right w:val="none" w:sz="0" w:space="0" w:color="auto"/>
                          </w:divBdr>
                          <w:divsChild>
                            <w:div w:id="2014919420">
                              <w:marLeft w:val="0"/>
                              <w:marRight w:val="0"/>
                              <w:marTop w:val="0"/>
                              <w:marBottom w:val="0"/>
                              <w:divBdr>
                                <w:top w:val="none" w:sz="0" w:space="0" w:color="auto"/>
                                <w:left w:val="none" w:sz="0" w:space="0" w:color="auto"/>
                                <w:bottom w:val="none" w:sz="0" w:space="0" w:color="auto"/>
                                <w:right w:val="none" w:sz="0" w:space="0" w:color="auto"/>
                              </w:divBdr>
                              <w:divsChild>
                                <w:div w:id="125053207">
                                  <w:marLeft w:val="0"/>
                                  <w:marRight w:val="0"/>
                                  <w:marTop w:val="0"/>
                                  <w:marBottom w:val="0"/>
                                  <w:divBdr>
                                    <w:top w:val="none" w:sz="0" w:space="0" w:color="auto"/>
                                    <w:left w:val="none" w:sz="0" w:space="0" w:color="auto"/>
                                    <w:bottom w:val="none" w:sz="0" w:space="0" w:color="auto"/>
                                    <w:right w:val="none" w:sz="0" w:space="0" w:color="auto"/>
                                  </w:divBdr>
                                  <w:divsChild>
                                    <w:div w:id="1258169630">
                                      <w:marLeft w:val="0"/>
                                      <w:marRight w:val="0"/>
                                      <w:marTop w:val="0"/>
                                      <w:marBottom w:val="0"/>
                                      <w:divBdr>
                                        <w:top w:val="none" w:sz="0" w:space="0" w:color="auto"/>
                                        <w:left w:val="none" w:sz="0" w:space="0" w:color="auto"/>
                                        <w:bottom w:val="none" w:sz="0" w:space="0" w:color="auto"/>
                                        <w:right w:val="none" w:sz="0" w:space="0" w:color="auto"/>
                                      </w:divBdr>
                                      <w:divsChild>
                                        <w:div w:id="554894231">
                                          <w:marLeft w:val="0"/>
                                          <w:marRight w:val="0"/>
                                          <w:marTop w:val="0"/>
                                          <w:marBottom w:val="0"/>
                                          <w:divBdr>
                                            <w:top w:val="none" w:sz="0" w:space="0" w:color="auto"/>
                                            <w:left w:val="none" w:sz="0" w:space="0" w:color="auto"/>
                                            <w:bottom w:val="none" w:sz="0" w:space="0" w:color="auto"/>
                                            <w:right w:val="none" w:sz="0" w:space="0" w:color="auto"/>
                                          </w:divBdr>
                                          <w:divsChild>
                                            <w:div w:id="426846595">
                                              <w:marLeft w:val="0"/>
                                              <w:marRight w:val="0"/>
                                              <w:marTop w:val="0"/>
                                              <w:marBottom w:val="0"/>
                                              <w:divBdr>
                                                <w:top w:val="none" w:sz="0" w:space="0" w:color="auto"/>
                                                <w:left w:val="none" w:sz="0" w:space="0" w:color="auto"/>
                                                <w:bottom w:val="none" w:sz="0" w:space="0" w:color="auto"/>
                                                <w:right w:val="none" w:sz="0" w:space="0" w:color="auto"/>
                                              </w:divBdr>
                                              <w:divsChild>
                                                <w:div w:id="1411343374">
                                                  <w:marLeft w:val="0"/>
                                                  <w:marRight w:val="0"/>
                                                  <w:marTop w:val="0"/>
                                                  <w:marBottom w:val="0"/>
                                                  <w:divBdr>
                                                    <w:top w:val="none" w:sz="0" w:space="0" w:color="auto"/>
                                                    <w:left w:val="none" w:sz="0" w:space="0" w:color="auto"/>
                                                    <w:bottom w:val="none" w:sz="0" w:space="0" w:color="auto"/>
                                                    <w:right w:val="none" w:sz="0" w:space="0" w:color="auto"/>
                                                  </w:divBdr>
                                                  <w:divsChild>
                                                    <w:div w:id="1088380663">
                                                      <w:marLeft w:val="0"/>
                                                      <w:marRight w:val="0"/>
                                                      <w:marTop w:val="0"/>
                                                      <w:marBottom w:val="0"/>
                                                      <w:divBdr>
                                                        <w:top w:val="none" w:sz="0" w:space="0" w:color="auto"/>
                                                        <w:left w:val="none" w:sz="0" w:space="0" w:color="auto"/>
                                                        <w:bottom w:val="none" w:sz="0" w:space="0" w:color="auto"/>
                                                        <w:right w:val="none" w:sz="0" w:space="0" w:color="auto"/>
                                                      </w:divBdr>
                                                      <w:divsChild>
                                                        <w:div w:id="101262567">
                                                          <w:marLeft w:val="0"/>
                                                          <w:marRight w:val="0"/>
                                                          <w:marTop w:val="0"/>
                                                          <w:marBottom w:val="0"/>
                                                          <w:divBdr>
                                                            <w:top w:val="none" w:sz="0" w:space="0" w:color="auto"/>
                                                            <w:left w:val="none" w:sz="0" w:space="0" w:color="auto"/>
                                                            <w:bottom w:val="none" w:sz="0" w:space="0" w:color="auto"/>
                                                            <w:right w:val="none" w:sz="0" w:space="0" w:color="auto"/>
                                                          </w:divBdr>
                                                          <w:divsChild>
                                                            <w:div w:id="1770394425">
                                                              <w:marLeft w:val="0"/>
                                                              <w:marRight w:val="0"/>
                                                              <w:marTop w:val="0"/>
                                                              <w:marBottom w:val="0"/>
                                                              <w:divBdr>
                                                                <w:top w:val="none" w:sz="0" w:space="0" w:color="auto"/>
                                                                <w:left w:val="none" w:sz="0" w:space="0" w:color="auto"/>
                                                                <w:bottom w:val="none" w:sz="0" w:space="0" w:color="auto"/>
                                                                <w:right w:val="none" w:sz="0" w:space="0" w:color="auto"/>
                                                              </w:divBdr>
                                                              <w:divsChild>
                                                                <w:div w:id="584993056">
                                                                  <w:marLeft w:val="0"/>
                                                                  <w:marRight w:val="0"/>
                                                                  <w:marTop w:val="0"/>
                                                                  <w:marBottom w:val="0"/>
                                                                  <w:divBdr>
                                                                    <w:top w:val="none" w:sz="0" w:space="0" w:color="auto"/>
                                                                    <w:left w:val="none" w:sz="0" w:space="0" w:color="auto"/>
                                                                    <w:bottom w:val="none" w:sz="0" w:space="0" w:color="auto"/>
                                                                    <w:right w:val="none" w:sz="0" w:space="0" w:color="auto"/>
                                                                  </w:divBdr>
                                                                  <w:divsChild>
                                                                    <w:div w:id="12550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2538577">
      <w:bodyDiv w:val="1"/>
      <w:marLeft w:val="0"/>
      <w:marRight w:val="0"/>
      <w:marTop w:val="0"/>
      <w:marBottom w:val="0"/>
      <w:divBdr>
        <w:top w:val="none" w:sz="0" w:space="0" w:color="auto"/>
        <w:left w:val="none" w:sz="0" w:space="0" w:color="auto"/>
        <w:bottom w:val="none" w:sz="0" w:space="0" w:color="auto"/>
        <w:right w:val="none" w:sz="0" w:space="0" w:color="auto"/>
      </w:divBdr>
      <w:divsChild>
        <w:div w:id="415176041">
          <w:marLeft w:val="0"/>
          <w:marRight w:val="0"/>
          <w:marTop w:val="0"/>
          <w:marBottom w:val="0"/>
          <w:divBdr>
            <w:top w:val="none" w:sz="0" w:space="0" w:color="auto"/>
            <w:left w:val="none" w:sz="0" w:space="0" w:color="auto"/>
            <w:bottom w:val="none" w:sz="0" w:space="0" w:color="auto"/>
            <w:right w:val="none" w:sz="0" w:space="0" w:color="auto"/>
          </w:divBdr>
          <w:divsChild>
            <w:div w:id="1920555769">
              <w:marLeft w:val="0"/>
              <w:marRight w:val="0"/>
              <w:marTop w:val="0"/>
              <w:marBottom w:val="0"/>
              <w:divBdr>
                <w:top w:val="none" w:sz="0" w:space="0" w:color="auto"/>
                <w:left w:val="none" w:sz="0" w:space="0" w:color="auto"/>
                <w:bottom w:val="none" w:sz="0" w:space="0" w:color="auto"/>
                <w:right w:val="none" w:sz="0" w:space="0" w:color="auto"/>
              </w:divBdr>
              <w:divsChild>
                <w:div w:id="362482858">
                  <w:marLeft w:val="0"/>
                  <w:marRight w:val="0"/>
                  <w:marTop w:val="0"/>
                  <w:marBottom w:val="0"/>
                  <w:divBdr>
                    <w:top w:val="none" w:sz="0" w:space="0" w:color="auto"/>
                    <w:left w:val="none" w:sz="0" w:space="0" w:color="auto"/>
                    <w:bottom w:val="none" w:sz="0" w:space="0" w:color="auto"/>
                    <w:right w:val="none" w:sz="0" w:space="0" w:color="auto"/>
                  </w:divBdr>
                  <w:divsChild>
                    <w:div w:id="1491098678">
                      <w:marLeft w:val="0"/>
                      <w:marRight w:val="0"/>
                      <w:marTop w:val="0"/>
                      <w:marBottom w:val="0"/>
                      <w:divBdr>
                        <w:top w:val="none" w:sz="0" w:space="0" w:color="auto"/>
                        <w:left w:val="none" w:sz="0" w:space="0" w:color="auto"/>
                        <w:bottom w:val="none" w:sz="0" w:space="0" w:color="auto"/>
                        <w:right w:val="none" w:sz="0" w:space="0" w:color="auto"/>
                      </w:divBdr>
                      <w:divsChild>
                        <w:div w:id="1825470034">
                          <w:marLeft w:val="0"/>
                          <w:marRight w:val="0"/>
                          <w:marTop w:val="0"/>
                          <w:marBottom w:val="0"/>
                          <w:divBdr>
                            <w:top w:val="none" w:sz="0" w:space="0" w:color="auto"/>
                            <w:left w:val="none" w:sz="0" w:space="0" w:color="auto"/>
                            <w:bottom w:val="none" w:sz="0" w:space="0" w:color="auto"/>
                            <w:right w:val="none" w:sz="0" w:space="0" w:color="auto"/>
                          </w:divBdr>
                          <w:divsChild>
                            <w:div w:id="31804781">
                              <w:marLeft w:val="0"/>
                              <w:marRight w:val="0"/>
                              <w:marTop w:val="0"/>
                              <w:marBottom w:val="0"/>
                              <w:divBdr>
                                <w:top w:val="none" w:sz="0" w:space="0" w:color="auto"/>
                                <w:left w:val="none" w:sz="0" w:space="0" w:color="auto"/>
                                <w:bottom w:val="none" w:sz="0" w:space="0" w:color="auto"/>
                                <w:right w:val="none" w:sz="0" w:space="0" w:color="auto"/>
                              </w:divBdr>
                              <w:divsChild>
                                <w:div w:id="849485853">
                                  <w:marLeft w:val="0"/>
                                  <w:marRight w:val="0"/>
                                  <w:marTop w:val="0"/>
                                  <w:marBottom w:val="0"/>
                                  <w:divBdr>
                                    <w:top w:val="none" w:sz="0" w:space="0" w:color="auto"/>
                                    <w:left w:val="none" w:sz="0" w:space="0" w:color="auto"/>
                                    <w:bottom w:val="none" w:sz="0" w:space="0" w:color="auto"/>
                                    <w:right w:val="none" w:sz="0" w:space="0" w:color="auto"/>
                                  </w:divBdr>
                                  <w:divsChild>
                                    <w:div w:id="674069754">
                                      <w:marLeft w:val="0"/>
                                      <w:marRight w:val="0"/>
                                      <w:marTop w:val="0"/>
                                      <w:marBottom w:val="0"/>
                                      <w:divBdr>
                                        <w:top w:val="none" w:sz="0" w:space="0" w:color="auto"/>
                                        <w:left w:val="none" w:sz="0" w:space="0" w:color="auto"/>
                                        <w:bottom w:val="none" w:sz="0" w:space="0" w:color="auto"/>
                                        <w:right w:val="none" w:sz="0" w:space="0" w:color="auto"/>
                                      </w:divBdr>
                                      <w:divsChild>
                                        <w:div w:id="853151426">
                                          <w:marLeft w:val="0"/>
                                          <w:marRight w:val="0"/>
                                          <w:marTop w:val="0"/>
                                          <w:marBottom w:val="0"/>
                                          <w:divBdr>
                                            <w:top w:val="none" w:sz="0" w:space="0" w:color="auto"/>
                                            <w:left w:val="none" w:sz="0" w:space="0" w:color="auto"/>
                                            <w:bottom w:val="none" w:sz="0" w:space="0" w:color="auto"/>
                                            <w:right w:val="none" w:sz="0" w:space="0" w:color="auto"/>
                                          </w:divBdr>
                                          <w:divsChild>
                                            <w:div w:id="934166520">
                                              <w:marLeft w:val="-225"/>
                                              <w:marRight w:val="-225"/>
                                              <w:marTop w:val="0"/>
                                              <w:marBottom w:val="0"/>
                                              <w:divBdr>
                                                <w:top w:val="none" w:sz="0" w:space="0" w:color="auto"/>
                                                <w:left w:val="none" w:sz="0" w:space="0" w:color="auto"/>
                                                <w:bottom w:val="none" w:sz="0" w:space="0" w:color="auto"/>
                                                <w:right w:val="none" w:sz="0" w:space="0" w:color="auto"/>
                                              </w:divBdr>
                                              <w:divsChild>
                                                <w:div w:id="1253464732">
                                                  <w:marLeft w:val="0"/>
                                                  <w:marRight w:val="0"/>
                                                  <w:marTop w:val="0"/>
                                                  <w:marBottom w:val="0"/>
                                                  <w:divBdr>
                                                    <w:top w:val="none" w:sz="0" w:space="0" w:color="auto"/>
                                                    <w:left w:val="none" w:sz="0" w:space="0" w:color="auto"/>
                                                    <w:bottom w:val="none" w:sz="0" w:space="0" w:color="auto"/>
                                                    <w:right w:val="none" w:sz="0" w:space="0" w:color="auto"/>
                                                  </w:divBdr>
                                                  <w:divsChild>
                                                    <w:div w:id="1951476074">
                                                      <w:marLeft w:val="0"/>
                                                      <w:marRight w:val="0"/>
                                                      <w:marTop w:val="0"/>
                                                      <w:marBottom w:val="0"/>
                                                      <w:divBdr>
                                                        <w:top w:val="none" w:sz="0" w:space="0" w:color="auto"/>
                                                        <w:left w:val="none" w:sz="0" w:space="0" w:color="auto"/>
                                                        <w:bottom w:val="none" w:sz="0" w:space="0" w:color="auto"/>
                                                        <w:right w:val="none" w:sz="0" w:space="0" w:color="auto"/>
                                                      </w:divBdr>
                                                      <w:divsChild>
                                                        <w:div w:id="197013046">
                                                          <w:marLeft w:val="0"/>
                                                          <w:marRight w:val="0"/>
                                                          <w:marTop w:val="0"/>
                                                          <w:marBottom w:val="0"/>
                                                          <w:divBdr>
                                                            <w:top w:val="none" w:sz="0" w:space="0" w:color="auto"/>
                                                            <w:left w:val="none" w:sz="0" w:space="0" w:color="auto"/>
                                                            <w:bottom w:val="none" w:sz="0" w:space="0" w:color="auto"/>
                                                            <w:right w:val="none" w:sz="0" w:space="0" w:color="auto"/>
                                                          </w:divBdr>
                                                          <w:divsChild>
                                                            <w:div w:id="315766738">
                                                              <w:marLeft w:val="0"/>
                                                              <w:marRight w:val="0"/>
                                                              <w:marTop w:val="0"/>
                                                              <w:marBottom w:val="0"/>
                                                              <w:divBdr>
                                                                <w:top w:val="none" w:sz="0" w:space="0" w:color="auto"/>
                                                                <w:left w:val="none" w:sz="0" w:space="0" w:color="auto"/>
                                                                <w:bottom w:val="none" w:sz="0" w:space="0" w:color="auto"/>
                                                                <w:right w:val="none" w:sz="0" w:space="0" w:color="auto"/>
                                                              </w:divBdr>
                                                              <w:divsChild>
                                                                <w:div w:id="2048748232">
                                                                  <w:marLeft w:val="0"/>
                                                                  <w:marRight w:val="0"/>
                                                                  <w:marTop w:val="0"/>
                                                                  <w:marBottom w:val="0"/>
                                                                  <w:divBdr>
                                                                    <w:top w:val="none" w:sz="0" w:space="0" w:color="auto"/>
                                                                    <w:left w:val="none" w:sz="0" w:space="0" w:color="auto"/>
                                                                    <w:bottom w:val="none" w:sz="0" w:space="0" w:color="auto"/>
                                                                    <w:right w:val="none" w:sz="0" w:space="0" w:color="auto"/>
                                                                  </w:divBdr>
                                                                  <w:divsChild>
                                                                    <w:div w:id="1572347445">
                                                                      <w:marLeft w:val="0"/>
                                                                      <w:marRight w:val="0"/>
                                                                      <w:marTop w:val="0"/>
                                                                      <w:marBottom w:val="0"/>
                                                                      <w:divBdr>
                                                                        <w:top w:val="none" w:sz="0" w:space="0" w:color="auto"/>
                                                                        <w:left w:val="none" w:sz="0" w:space="0" w:color="auto"/>
                                                                        <w:bottom w:val="none" w:sz="0" w:space="0" w:color="auto"/>
                                                                        <w:right w:val="none" w:sz="0" w:space="0" w:color="auto"/>
                                                                      </w:divBdr>
                                                                      <w:divsChild>
                                                                        <w:div w:id="1865752424">
                                                                          <w:marLeft w:val="0"/>
                                                                          <w:marRight w:val="0"/>
                                                                          <w:marTop w:val="0"/>
                                                                          <w:marBottom w:val="0"/>
                                                                          <w:divBdr>
                                                                            <w:top w:val="none" w:sz="0" w:space="0" w:color="auto"/>
                                                                            <w:left w:val="none" w:sz="0" w:space="0" w:color="auto"/>
                                                                            <w:bottom w:val="none" w:sz="0" w:space="0" w:color="auto"/>
                                                                            <w:right w:val="none" w:sz="0" w:space="0" w:color="auto"/>
                                                                          </w:divBdr>
                                                                          <w:divsChild>
                                                                            <w:div w:id="20176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880849">
      <w:bodyDiv w:val="1"/>
      <w:marLeft w:val="0"/>
      <w:marRight w:val="0"/>
      <w:marTop w:val="0"/>
      <w:marBottom w:val="0"/>
      <w:divBdr>
        <w:top w:val="none" w:sz="0" w:space="0" w:color="auto"/>
        <w:left w:val="none" w:sz="0" w:space="0" w:color="auto"/>
        <w:bottom w:val="none" w:sz="0" w:space="0" w:color="auto"/>
        <w:right w:val="none" w:sz="0" w:space="0" w:color="auto"/>
      </w:divBdr>
      <w:divsChild>
        <w:div w:id="1775124637">
          <w:marLeft w:val="0"/>
          <w:marRight w:val="0"/>
          <w:marTop w:val="0"/>
          <w:marBottom w:val="0"/>
          <w:divBdr>
            <w:top w:val="none" w:sz="0" w:space="0" w:color="auto"/>
            <w:left w:val="none" w:sz="0" w:space="0" w:color="auto"/>
            <w:bottom w:val="none" w:sz="0" w:space="0" w:color="auto"/>
            <w:right w:val="none" w:sz="0" w:space="0" w:color="auto"/>
          </w:divBdr>
          <w:divsChild>
            <w:div w:id="1135559754">
              <w:marLeft w:val="0"/>
              <w:marRight w:val="0"/>
              <w:marTop w:val="0"/>
              <w:marBottom w:val="0"/>
              <w:divBdr>
                <w:top w:val="none" w:sz="0" w:space="0" w:color="auto"/>
                <w:left w:val="none" w:sz="0" w:space="0" w:color="auto"/>
                <w:bottom w:val="none" w:sz="0" w:space="0" w:color="auto"/>
                <w:right w:val="none" w:sz="0" w:space="0" w:color="auto"/>
              </w:divBdr>
              <w:divsChild>
                <w:div w:id="104353752">
                  <w:marLeft w:val="0"/>
                  <w:marRight w:val="0"/>
                  <w:marTop w:val="0"/>
                  <w:marBottom w:val="0"/>
                  <w:divBdr>
                    <w:top w:val="none" w:sz="0" w:space="0" w:color="auto"/>
                    <w:left w:val="none" w:sz="0" w:space="0" w:color="auto"/>
                    <w:bottom w:val="none" w:sz="0" w:space="0" w:color="auto"/>
                    <w:right w:val="none" w:sz="0" w:space="0" w:color="auto"/>
                  </w:divBdr>
                  <w:divsChild>
                    <w:div w:id="536700038">
                      <w:marLeft w:val="0"/>
                      <w:marRight w:val="0"/>
                      <w:marTop w:val="0"/>
                      <w:marBottom w:val="0"/>
                      <w:divBdr>
                        <w:top w:val="none" w:sz="0" w:space="0" w:color="auto"/>
                        <w:left w:val="none" w:sz="0" w:space="0" w:color="auto"/>
                        <w:bottom w:val="none" w:sz="0" w:space="0" w:color="auto"/>
                        <w:right w:val="none" w:sz="0" w:space="0" w:color="auto"/>
                      </w:divBdr>
                      <w:divsChild>
                        <w:div w:id="2030523225">
                          <w:marLeft w:val="0"/>
                          <w:marRight w:val="0"/>
                          <w:marTop w:val="0"/>
                          <w:marBottom w:val="0"/>
                          <w:divBdr>
                            <w:top w:val="none" w:sz="0" w:space="0" w:color="auto"/>
                            <w:left w:val="none" w:sz="0" w:space="0" w:color="auto"/>
                            <w:bottom w:val="none" w:sz="0" w:space="0" w:color="auto"/>
                            <w:right w:val="none" w:sz="0" w:space="0" w:color="auto"/>
                          </w:divBdr>
                          <w:divsChild>
                            <w:div w:id="49773163">
                              <w:marLeft w:val="0"/>
                              <w:marRight w:val="0"/>
                              <w:marTop w:val="0"/>
                              <w:marBottom w:val="0"/>
                              <w:divBdr>
                                <w:top w:val="none" w:sz="0" w:space="0" w:color="auto"/>
                                <w:left w:val="none" w:sz="0" w:space="0" w:color="auto"/>
                                <w:bottom w:val="none" w:sz="0" w:space="0" w:color="auto"/>
                                <w:right w:val="none" w:sz="0" w:space="0" w:color="auto"/>
                              </w:divBdr>
                              <w:divsChild>
                                <w:div w:id="1189835924">
                                  <w:marLeft w:val="0"/>
                                  <w:marRight w:val="0"/>
                                  <w:marTop w:val="0"/>
                                  <w:marBottom w:val="0"/>
                                  <w:divBdr>
                                    <w:top w:val="none" w:sz="0" w:space="0" w:color="auto"/>
                                    <w:left w:val="none" w:sz="0" w:space="0" w:color="auto"/>
                                    <w:bottom w:val="none" w:sz="0" w:space="0" w:color="auto"/>
                                    <w:right w:val="none" w:sz="0" w:space="0" w:color="auto"/>
                                  </w:divBdr>
                                  <w:divsChild>
                                    <w:div w:id="985475630">
                                      <w:marLeft w:val="0"/>
                                      <w:marRight w:val="0"/>
                                      <w:marTop w:val="0"/>
                                      <w:marBottom w:val="0"/>
                                      <w:divBdr>
                                        <w:top w:val="none" w:sz="0" w:space="0" w:color="auto"/>
                                        <w:left w:val="none" w:sz="0" w:space="0" w:color="auto"/>
                                        <w:bottom w:val="none" w:sz="0" w:space="0" w:color="auto"/>
                                        <w:right w:val="none" w:sz="0" w:space="0" w:color="auto"/>
                                      </w:divBdr>
                                      <w:divsChild>
                                        <w:div w:id="631787761">
                                          <w:marLeft w:val="0"/>
                                          <w:marRight w:val="0"/>
                                          <w:marTop w:val="0"/>
                                          <w:marBottom w:val="0"/>
                                          <w:divBdr>
                                            <w:top w:val="none" w:sz="0" w:space="0" w:color="auto"/>
                                            <w:left w:val="none" w:sz="0" w:space="0" w:color="auto"/>
                                            <w:bottom w:val="none" w:sz="0" w:space="0" w:color="auto"/>
                                            <w:right w:val="none" w:sz="0" w:space="0" w:color="auto"/>
                                          </w:divBdr>
                                          <w:divsChild>
                                            <w:div w:id="792941515">
                                              <w:marLeft w:val="0"/>
                                              <w:marRight w:val="0"/>
                                              <w:marTop w:val="0"/>
                                              <w:marBottom w:val="0"/>
                                              <w:divBdr>
                                                <w:top w:val="none" w:sz="0" w:space="0" w:color="auto"/>
                                                <w:left w:val="none" w:sz="0" w:space="0" w:color="auto"/>
                                                <w:bottom w:val="none" w:sz="0" w:space="0" w:color="auto"/>
                                                <w:right w:val="none" w:sz="0" w:space="0" w:color="auto"/>
                                              </w:divBdr>
                                              <w:divsChild>
                                                <w:div w:id="1183860565">
                                                  <w:marLeft w:val="0"/>
                                                  <w:marRight w:val="0"/>
                                                  <w:marTop w:val="0"/>
                                                  <w:marBottom w:val="0"/>
                                                  <w:divBdr>
                                                    <w:top w:val="none" w:sz="0" w:space="0" w:color="auto"/>
                                                    <w:left w:val="none" w:sz="0" w:space="0" w:color="auto"/>
                                                    <w:bottom w:val="none" w:sz="0" w:space="0" w:color="auto"/>
                                                    <w:right w:val="none" w:sz="0" w:space="0" w:color="auto"/>
                                                  </w:divBdr>
                                                  <w:divsChild>
                                                    <w:div w:id="387917688">
                                                      <w:marLeft w:val="0"/>
                                                      <w:marRight w:val="0"/>
                                                      <w:marTop w:val="0"/>
                                                      <w:marBottom w:val="0"/>
                                                      <w:divBdr>
                                                        <w:top w:val="none" w:sz="0" w:space="0" w:color="auto"/>
                                                        <w:left w:val="none" w:sz="0" w:space="0" w:color="auto"/>
                                                        <w:bottom w:val="none" w:sz="0" w:space="0" w:color="auto"/>
                                                        <w:right w:val="none" w:sz="0" w:space="0" w:color="auto"/>
                                                      </w:divBdr>
                                                      <w:divsChild>
                                                        <w:div w:id="112331040">
                                                          <w:marLeft w:val="0"/>
                                                          <w:marRight w:val="0"/>
                                                          <w:marTop w:val="0"/>
                                                          <w:marBottom w:val="0"/>
                                                          <w:divBdr>
                                                            <w:top w:val="none" w:sz="0" w:space="0" w:color="auto"/>
                                                            <w:left w:val="none" w:sz="0" w:space="0" w:color="auto"/>
                                                            <w:bottom w:val="none" w:sz="0" w:space="0" w:color="auto"/>
                                                            <w:right w:val="none" w:sz="0" w:space="0" w:color="auto"/>
                                                          </w:divBdr>
                                                          <w:divsChild>
                                                            <w:div w:id="908420820">
                                                              <w:marLeft w:val="0"/>
                                                              <w:marRight w:val="0"/>
                                                              <w:marTop w:val="0"/>
                                                              <w:marBottom w:val="0"/>
                                                              <w:divBdr>
                                                                <w:top w:val="none" w:sz="0" w:space="0" w:color="auto"/>
                                                                <w:left w:val="none" w:sz="0" w:space="0" w:color="auto"/>
                                                                <w:bottom w:val="none" w:sz="0" w:space="0" w:color="auto"/>
                                                                <w:right w:val="none" w:sz="0" w:space="0" w:color="auto"/>
                                                              </w:divBdr>
                                                              <w:divsChild>
                                                                <w:div w:id="1261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836059">
      <w:bodyDiv w:val="1"/>
      <w:marLeft w:val="0"/>
      <w:marRight w:val="0"/>
      <w:marTop w:val="0"/>
      <w:marBottom w:val="0"/>
      <w:divBdr>
        <w:top w:val="none" w:sz="0" w:space="0" w:color="auto"/>
        <w:left w:val="none" w:sz="0" w:space="0" w:color="auto"/>
        <w:bottom w:val="none" w:sz="0" w:space="0" w:color="auto"/>
        <w:right w:val="none" w:sz="0" w:space="0" w:color="auto"/>
      </w:divBdr>
      <w:divsChild>
        <w:div w:id="338627911">
          <w:marLeft w:val="0"/>
          <w:marRight w:val="0"/>
          <w:marTop w:val="0"/>
          <w:marBottom w:val="0"/>
          <w:divBdr>
            <w:top w:val="none" w:sz="0" w:space="0" w:color="auto"/>
            <w:left w:val="none" w:sz="0" w:space="0" w:color="auto"/>
            <w:bottom w:val="none" w:sz="0" w:space="0" w:color="auto"/>
            <w:right w:val="none" w:sz="0" w:space="0" w:color="auto"/>
          </w:divBdr>
          <w:divsChild>
            <w:div w:id="978148809">
              <w:marLeft w:val="0"/>
              <w:marRight w:val="0"/>
              <w:marTop w:val="0"/>
              <w:marBottom w:val="0"/>
              <w:divBdr>
                <w:top w:val="none" w:sz="0" w:space="0" w:color="auto"/>
                <w:left w:val="none" w:sz="0" w:space="0" w:color="auto"/>
                <w:bottom w:val="none" w:sz="0" w:space="0" w:color="auto"/>
                <w:right w:val="none" w:sz="0" w:space="0" w:color="auto"/>
              </w:divBdr>
              <w:divsChild>
                <w:div w:id="688678383">
                  <w:marLeft w:val="0"/>
                  <w:marRight w:val="0"/>
                  <w:marTop w:val="0"/>
                  <w:marBottom w:val="0"/>
                  <w:divBdr>
                    <w:top w:val="none" w:sz="0" w:space="0" w:color="auto"/>
                    <w:left w:val="none" w:sz="0" w:space="0" w:color="auto"/>
                    <w:bottom w:val="none" w:sz="0" w:space="0" w:color="auto"/>
                    <w:right w:val="none" w:sz="0" w:space="0" w:color="auto"/>
                  </w:divBdr>
                  <w:divsChild>
                    <w:div w:id="749154518">
                      <w:marLeft w:val="0"/>
                      <w:marRight w:val="0"/>
                      <w:marTop w:val="0"/>
                      <w:marBottom w:val="0"/>
                      <w:divBdr>
                        <w:top w:val="none" w:sz="0" w:space="0" w:color="auto"/>
                        <w:left w:val="none" w:sz="0" w:space="0" w:color="auto"/>
                        <w:bottom w:val="none" w:sz="0" w:space="0" w:color="auto"/>
                        <w:right w:val="none" w:sz="0" w:space="0" w:color="auto"/>
                      </w:divBdr>
                      <w:divsChild>
                        <w:div w:id="727849917">
                          <w:marLeft w:val="0"/>
                          <w:marRight w:val="0"/>
                          <w:marTop w:val="0"/>
                          <w:marBottom w:val="0"/>
                          <w:divBdr>
                            <w:top w:val="none" w:sz="0" w:space="0" w:color="auto"/>
                            <w:left w:val="none" w:sz="0" w:space="0" w:color="auto"/>
                            <w:bottom w:val="none" w:sz="0" w:space="0" w:color="auto"/>
                            <w:right w:val="none" w:sz="0" w:space="0" w:color="auto"/>
                          </w:divBdr>
                          <w:divsChild>
                            <w:div w:id="896284363">
                              <w:marLeft w:val="0"/>
                              <w:marRight w:val="0"/>
                              <w:marTop w:val="0"/>
                              <w:marBottom w:val="0"/>
                              <w:divBdr>
                                <w:top w:val="none" w:sz="0" w:space="0" w:color="auto"/>
                                <w:left w:val="none" w:sz="0" w:space="0" w:color="auto"/>
                                <w:bottom w:val="none" w:sz="0" w:space="0" w:color="auto"/>
                                <w:right w:val="none" w:sz="0" w:space="0" w:color="auto"/>
                              </w:divBdr>
                              <w:divsChild>
                                <w:div w:id="430509292">
                                  <w:marLeft w:val="0"/>
                                  <w:marRight w:val="0"/>
                                  <w:marTop w:val="0"/>
                                  <w:marBottom w:val="0"/>
                                  <w:divBdr>
                                    <w:top w:val="none" w:sz="0" w:space="0" w:color="auto"/>
                                    <w:left w:val="none" w:sz="0" w:space="0" w:color="auto"/>
                                    <w:bottom w:val="none" w:sz="0" w:space="0" w:color="auto"/>
                                    <w:right w:val="none" w:sz="0" w:space="0" w:color="auto"/>
                                  </w:divBdr>
                                  <w:divsChild>
                                    <w:div w:id="730468854">
                                      <w:marLeft w:val="0"/>
                                      <w:marRight w:val="0"/>
                                      <w:marTop w:val="0"/>
                                      <w:marBottom w:val="0"/>
                                      <w:divBdr>
                                        <w:top w:val="none" w:sz="0" w:space="0" w:color="auto"/>
                                        <w:left w:val="none" w:sz="0" w:space="0" w:color="auto"/>
                                        <w:bottom w:val="none" w:sz="0" w:space="0" w:color="auto"/>
                                        <w:right w:val="none" w:sz="0" w:space="0" w:color="auto"/>
                                      </w:divBdr>
                                      <w:divsChild>
                                        <w:div w:id="262419567">
                                          <w:marLeft w:val="-225"/>
                                          <w:marRight w:val="-225"/>
                                          <w:marTop w:val="0"/>
                                          <w:marBottom w:val="0"/>
                                          <w:divBdr>
                                            <w:top w:val="none" w:sz="0" w:space="0" w:color="auto"/>
                                            <w:left w:val="none" w:sz="0" w:space="0" w:color="auto"/>
                                            <w:bottom w:val="none" w:sz="0" w:space="0" w:color="auto"/>
                                            <w:right w:val="none" w:sz="0" w:space="0" w:color="auto"/>
                                          </w:divBdr>
                                          <w:divsChild>
                                            <w:div w:id="1167407195">
                                              <w:marLeft w:val="0"/>
                                              <w:marRight w:val="0"/>
                                              <w:marTop w:val="0"/>
                                              <w:marBottom w:val="0"/>
                                              <w:divBdr>
                                                <w:top w:val="none" w:sz="0" w:space="0" w:color="auto"/>
                                                <w:left w:val="none" w:sz="0" w:space="0" w:color="auto"/>
                                                <w:bottom w:val="none" w:sz="0" w:space="0" w:color="auto"/>
                                                <w:right w:val="none" w:sz="0" w:space="0" w:color="auto"/>
                                              </w:divBdr>
                                              <w:divsChild>
                                                <w:div w:id="716708250">
                                                  <w:marLeft w:val="0"/>
                                                  <w:marRight w:val="0"/>
                                                  <w:marTop w:val="0"/>
                                                  <w:marBottom w:val="0"/>
                                                  <w:divBdr>
                                                    <w:top w:val="none" w:sz="0" w:space="0" w:color="auto"/>
                                                    <w:left w:val="none" w:sz="0" w:space="0" w:color="auto"/>
                                                    <w:bottom w:val="none" w:sz="0" w:space="0" w:color="auto"/>
                                                    <w:right w:val="none" w:sz="0" w:space="0" w:color="auto"/>
                                                  </w:divBdr>
                                                  <w:divsChild>
                                                    <w:div w:id="1731266231">
                                                      <w:marLeft w:val="0"/>
                                                      <w:marRight w:val="0"/>
                                                      <w:marTop w:val="0"/>
                                                      <w:marBottom w:val="0"/>
                                                      <w:divBdr>
                                                        <w:top w:val="none" w:sz="0" w:space="0" w:color="auto"/>
                                                        <w:left w:val="none" w:sz="0" w:space="0" w:color="auto"/>
                                                        <w:bottom w:val="none" w:sz="0" w:space="0" w:color="auto"/>
                                                        <w:right w:val="none" w:sz="0" w:space="0" w:color="auto"/>
                                                      </w:divBdr>
                                                      <w:divsChild>
                                                        <w:div w:id="2112317049">
                                                          <w:marLeft w:val="0"/>
                                                          <w:marRight w:val="0"/>
                                                          <w:marTop w:val="0"/>
                                                          <w:marBottom w:val="0"/>
                                                          <w:divBdr>
                                                            <w:top w:val="none" w:sz="0" w:space="0" w:color="auto"/>
                                                            <w:left w:val="none" w:sz="0" w:space="0" w:color="auto"/>
                                                            <w:bottom w:val="none" w:sz="0" w:space="0" w:color="auto"/>
                                                            <w:right w:val="none" w:sz="0" w:space="0" w:color="auto"/>
                                                          </w:divBdr>
                                                          <w:divsChild>
                                                            <w:div w:id="1820421177">
                                                              <w:marLeft w:val="0"/>
                                                              <w:marRight w:val="0"/>
                                                              <w:marTop w:val="0"/>
                                                              <w:marBottom w:val="0"/>
                                                              <w:divBdr>
                                                                <w:top w:val="none" w:sz="0" w:space="0" w:color="auto"/>
                                                                <w:left w:val="none" w:sz="0" w:space="0" w:color="auto"/>
                                                                <w:bottom w:val="none" w:sz="0" w:space="0" w:color="auto"/>
                                                                <w:right w:val="none" w:sz="0" w:space="0" w:color="auto"/>
                                                              </w:divBdr>
                                                              <w:divsChild>
                                                                <w:div w:id="404184620">
                                                                  <w:marLeft w:val="0"/>
                                                                  <w:marRight w:val="0"/>
                                                                  <w:marTop w:val="0"/>
                                                                  <w:marBottom w:val="0"/>
                                                                  <w:divBdr>
                                                                    <w:top w:val="none" w:sz="0" w:space="0" w:color="auto"/>
                                                                    <w:left w:val="none" w:sz="0" w:space="0" w:color="auto"/>
                                                                    <w:bottom w:val="none" w:sz="0" w:space="0" w:color="auto"/>
                                                                    <w:right w:val="none" w:sz="0" w:space="0" w:color="auto"/>
                                                                  </w:divBdr>
                                                                  <w:divsChild>
                                                                    <w:div w:id="273023877">
                                                                      <w:marLeft w:val="0"/>
                                                                      <w:marRight w:val="0"/>
                                                                      <w:marTop w:val="0"/>
                                                                      <w:marBottom w:val="0"/>
                                                                      <w:divBdr>
                                                                        <w:top w:val="none" w:sz="0" w:space="0" w:color="auto"/>
                                                                        <w:left w:val="none" w:sz="0" w:space="0" w:color="auto"/>
                                                                        <w:bottom w:val="none" w:sz="0" w:space="0" w:color="auto"/>
                                                                        <w:right w:val="none" w:sz="0" w:space="0" w:color="auto"/>
                                                                      </w:divBdr>
                                                                      <w:divsChild>
                                                                        <w:div w:id="1771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922086">
      <w:bodyDiv w:val="1"/>
      <w:marLeft w:val="0"/>
      <w:marRight w:val="0"/>
      <w:marTop w:val="0"/>
      <w:marBottom w:val="0"/>
      <w:divBdr>
        <w:top w:val="none" w:sz="0" w:space="0" w:color="auto"/>
        <w:left w:val="none" w:sz="0" w:space="0" w:color="auto"/>
        <w:bottom w:val="none" w:sz="0" w:space="0" w:color="auto"/>
        <w:right w:val="none" w:sz="0" w:space="0" w:color="auto"/>
      </w:divBdr>
      <w:divsChild>
        <w:div w:id="2007131389">
          <w:marLeft w:val="0"/>
          <w:marRight w:val="0"/>
          <w:marTop w:val="0"/>
          <w:marBottom w:val="0"/>
          <w:divBdr>
            <w:top w:val="none" w:sz="0" w:space="0" w:color="auto"/>
            <w:left w:val="none" w:sz="0" w:space="0" w:color="auto"/>
            <w:bottom w:val="none" w:sz="0" w:space="0" w:color="auto"/>
            <w:right w:val="none" w:sz="0" w:space="0" w:color="auto"/>
          </w:divBdr>
          <w:divsChild>
            <w:div w:id="443352691">
              <w:marLeft w:val="0"/>
              <w:marRight w:val="0"/>
              <w:marTop w:val="0"/>
              <w:marBottom w:val="0"/>
              <w:divBdr>
                <w:top w:val="none" w:sz="0" w:space="0" w:color="auto"/>
                <w:left w:val="none" w:sz="0" w:space="0" w:color="auto"/>
                <w:bottom w:val="none" w:sz="0" w:space="0" w:color="auto"/>
                <w:right w:val="none" w:sz="0" w:space="0" w:color="auto"/>
              </w:divBdr>
              <w:divsChild>
                <w:div w:id="1255014781">
                  <w:marLeft w:val="0"/>
                  <w:marRight w:val="0"/>
                  <w:marTop w:val="0"/>
                  <w:marBottom w:val="0"/>
                  <w:divBdr>
                    <w:top w:val="none" w:sz="0" w:space="0" w:color="auto"/>
                    <w:left w:val="none" w:sz="0" w:space="0" w:color="auto"/>
                    <w:bottom w:val="none" w:sz="0" w:space="0" w:color="auto"/>
                    <w:right w:val="none" w:sz="0" w:space="0" w:color="auto"/>
                  </w:divBdr>
                  <w:divsChild>
                    <w:div w:id="1622762882">
                      <w:marLeft w:val="0"/>
                      <w:marRight w:val="0"/>
                      <w:marTop w:val="0"/>
                      <w:marBottom w:val="0"/>
                      <w:divBdr>
                        <w:top w:val="none" w:sz="0" w:space="0" w:color="auto"/>
                        <w:left w:val="none" w:sz="0" w:space="0" w:color="auto"/>
                        <w:bottom w:val="none" w:sz="0" w:space="0" w:color="auto"/>
                        <w:right w:val="none" w:sz="0" w:space="0" w:color="auto"/>
                      </w:divBdr>
                      <w:divsChild>
                        <w:div w:id="492261694">
                          <w:marLeft w:val="0"/>
                          <w:marRight w:val="0"/>
                          <w:marTop w:val="0"/>
                          <w:marBottom w:val="0"/>
                          <w:divBdr>
                            <w:top w:val="none" w:sz="0" w:space="0" w:color="auto"/>
                            <w:left w:val="none" w:sz="0" w:space="0" w:color="auto"/>
                            <w:bottom w:val="none" w:sz="0" w:space="0" w:color="auto"/>
                            <w:right w:val="none" w:sz="0" w:space="0" w:color="auto"/>
                          </w:divBdr>
                          <w:divsChild>
                            <w:div w:id="1880049686">
                              <w:marLeft w:val="0"/>
                              <w:marRight w:val="0"/>
                              <w:marTop w:val="0"/>
                              <w:marBottom w:val="0"/>
                              <w:divBdr>
                                <w:top w:val="none" w:sz="0" w:space="0" w:color="auto"/>
                                <w:left w:val="none" w:sz="0" w:space="0" w:color="auto"/>
                                <w:bottom w:val="none" w:sz="0" w:space="0" w:color="auto"/>
                                <w:right w:val="none" w:sz="0" w:space="0" w:color="auto"/>
                              </w:divBdr>
                              <w:divsChild>
                                <w:div w:id="1101032155">
                                  <w:marLeft w:val="0"/>
                                  <w:marRight w:val="0"/>
                                  <w:marTop w:val="0"/>
                                  <w:marBottom w:val="0"/>
                                  <w:divBdr>
                                    <w:top w:val="none" w:sz="0" w:space="0" w:color="auto"/>
                                    <w:left w:val="none" w:sz="0" w:space="0" w:color="auto"/>
                                    <w:bottom w:val="none" w:sz="0" w:space="0" w:color="auto"/>
                                    <w:right w:val="none" w:sz="0" w:space="0" w:color="auto"/>
                                  </w:divBdr>
                                  <w:divsChild>
                                    <w:div w:id="748775306">
                                      <w:marLeft w:val="0"/>
                                      <w:marRight w:val="0"/>
                                      <w:marTop w:val="0"/>
                                      <w:marBottom w:val="0"/>
                                      <w:divBdr>
                                        <w:top w:val="none" w:sz="0" w:space="0" w:color="auto"/>
                                        <w:left w:val="none" w:sz="0" w:space="0" w:color="auto"/>
                                        <w:bottom w:val="none" w:sz="0" w:space="0" w:color="auto"/>
                                        <w:right w:val="none" w:sz="0" w:space="0" w:color="auto"/>
                                      </w:divBdr>
                                      <w:divsChild>
                                        <w:div w:id="1973318815">
                                          <w:marLeft w:val="0"/>
                                          <w:marRight w:val="0"/>
                                          <w:marTop w:val="0"/>
                                          <w:marBottom w:val="0"/>
                                          <w:divBdr>
                                            <w:top w:val="none" w:sz="0" w:space="0" w:color="auto"/>
                                            <w:left w:val="none" w:sz="0" w:space="0" w:color="auto"/>
                                            <w:bottom w:val="none" w:sz="0" w:space="0" w:color="auto"/>
                                            <w:right w:val="none" w:sz="0" w:space="0" w:color="auto"/>
                                          </w:divBdr>
                                          <w:divsChild>
                                            <w:div w:id="1812166821">
                                              <w:marLeft w:val="-225"/>
                                              <w:marRight w:val="-225"/>
                                              <w:marTop w:val="0"/>
                                              <w:marBottom w:val="0"/>
                                              <w:divBdr>
                                                <w:top w:val="none" w:sz="0" w:space="0" w:color="auto"/>
                                                <w:left w:val="none" w:sz="0" w:space="0" w:color="auto"/>
                                                <w:bottom w:val="none" w:sz="0" w:space="0" w:color="auto"/>
                                                <w:right w:val="none" w:sz="0" w:space="0" w:color="auto"/>
                                              </w:divBdr>
                                              <w:divsChild>
                                                <w:div w:id="187568852">
                                                  <w:marLeft w:val="0"/>
                                                  <w:marRight w:val="0"/>
                                                  <w:marTop w:val="0"/>
                                                  <w:marBottom w:val="0"/>
                                                  <w:divBdr>
                                                    <w:top w:val="none" w:sz="0" w:space="0" w:color="auto"/>
                                                    <w:left w:val="none" w:sz="0" w:space="0" w:color="auto"/>
                                                    <w:bottom w:val="none" w:sz="0" w:space="0" w:color="auto"/>
                                                    <w:right w:val="none" w:sz="0" w:space="0" w:color="auto"/>
                                                  </w:divBdr>
                                                  <w:divsChild>
                                                    <w:div w:id="1935238895">
                                                      <w:marLeft w:val="0"/>
                                                      <w:marRight w:val="0"/>
                                                      <w:marTop w:val="0"/>
                                                      <w:marBottom w:val="0"/>
                                                      <w:divBdr>
                                                        <w:top w:val="none" w:sz="0" w:space="0" w:color="auto"/>
                                                        <w:left w:val="none" w:sz="0" w:space="0" w:color="auto"/>
                                                        <w:bottom w:val="none" w:sz="0" w:space="0" w:color="auto"/>
                                                        <w:right w:val="none" w:sz="0" w:space="0" w:color="auto"/>
                                                      </w:divBdr>
                                                      <w:divsChild>
                                                        <w:div w:id="1593972160">
                                                          <w:marLeft w:val="0"/>
                                                          <w:marRight w:val="0"/>
                                                          <w:marTop w:val="0"/>
                                                          <w:marBottom w:val="0"/>
                                                          <w:divBdr>
                                                            <w:top w:val="none" w:sz="0" w:space="0" w:color="auto"/>
                                                            <w:left w:val="none" w:sz="0" w:space="0" w:color="auto"/>
                                                            <w:bottom w:val="none" w:sz="0" w:space="0" w:color="auto"/>
                                                            <w:right w:val="none" w:sz="0" w:space="0" w:color="auto"/>
                                                          </w:divBdr>
                                                          <w:divsChild>
                                                            <w:div w:id="158622379">
                                                              <w:marLeft w:val="0"/>
                                                              <w:marRight w:val="0"/>
                                                              <w:marTop w:val="0"/>
                                                              <w:marBottom w:val="0"/>
                                                              <w:divBdr>
                                                                <w:top w:val="none" w:sz="0" w:space="0" w:color="auto"/>
                                                                <w:left w:val="none" w:sz="0" w:space="0" w:color="auto"/>
                                                                <w:bottom w:val="none" w:sz="0" w:space="0" w:color="auto"/>
                                                                <w:right w:val="none" w:sz="0" w:space="0" w:color="auto"/>
                                                              </w:divBdr>
                                                              <w:divsChild>
                                                                <w:div w:id="1199396477">
                                                                  <w:marLeft w:val="0"/>
                                                                  <w:marRight w:val="0"/>
                                                                  <w:marTop w:val="0"/>
                                                                  <w:marBottom w:val="0"/>
                                                                  <w:divBdr>
                                                                    <w:top w:val="none" w:sz="0" w:space="0" w:color="auto"/>
                                                                    <w:left w:val="none" w:sz="0" w:space="0" w:color="auto"/>
                                                                    <w:bottom w:val="none" w:sz="0" w:space="0" w:color="auto"/>
                                                                    <w:right w:val="none" w:sz="0" w:space="0" w:color="auto"/>
                                                                  </w:divBdr>
                                                                  <w:divsChild>
                                                                    <w:div w:id="1908802432">
                                                                      <w:marLeft w:val="0"/>
                                                                      <w:marRight w:val="0"/>
                                                                      <w:marTop w:val="0"/>
                                                                      <w:marBottom w:val="0"/>
                                                                      <w:divBdr>
                                                                        <w:top w:val="none" w:sz="0" w:space="0" w:color="auto"/>
                                                                        <w:left w:val="none" w:sz="0" w:space="0" w:color="auto"/>
                                                                        <w:bottom w:val="none" w:sz="0" w:space="0" w:color="auto"/>
                                                                        <w:right w:val="none" w:sz="0" w:space="0" w:color="auto"/>
                                                                      </w:divBdr>
                                                                      <w:divsChild>
                                                                        <w:div w:id="1067535635">
                                                                          <w:marLeft w:val="0"/>
                                                                          <w:marRight w:val="0"/>
                                                                          <w:marTop w:val="0"/>
                                                                          <w:marBottom w:val="0"/>
                                                                          <w:divBdr>
                                                                            <w:top w:val="none" w:sz="0" w:space="0" w:color="auto"/>
                                                                            <w:left w:val="none" w:sz="0" w:space="0" w:color="auto"/>
                                                                            <w:bottom w:val="none" w:sz="0" w:space="0" w:color="auto"/>
                                                                            <w:right w:val="none" w:sz="0" w:space="0" w:color="auto"/>
                                                                          </w:divBdr>
                                                                          <w:divsChild>
                                                                            <w:div w:id="17137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03638">
      <w:bodyDiv w:val="1"/>
      <w:marLeft w:val="0"/>
      <w:marRight w:val="0"/>
      <w:marTop w:val="0"/>
      <w:marBottom w:val="0"/>
      <w:divBdr>
        <w:top w:val="none" w:sz="0" w:space="0" w:color="auto"/>
        <w:left w:val="none" w:sz="0" w:space="0" w:color="auto"/>
        <w:bottom w:val="none" w:sz="0" w:space="0" w:color="auto"/>
        <w:right w:val="none" w:sz="0" w:space="0" w:color="auto"/>
      </w:divBdr>
      <w:divsChild>
        <w:div w:id="1252740304">
          <w:marLeft w:val="0"/>
          <w:marRight w:val="0"/>
          <w:marTop w:val="0"/>
          <w:marBottom w:val="0"/>
          <w:divBdr>
            <w:top w:val="none" w:sz="0" w:space="0" w:color="auto"/>
            <w:left w:val="none" w:sz="0" w:space="0" w:color="auto"/>
            <w:bottom w:val="none" w:sz="0" w:space="0" w:color="auto"/>
            <w:right w:val="none" w:sz="0" w:space="0" w:color="auto"/>
          </w:divBdr>
          <w:divsChild>
            <w:div w:id="1824734664">
              <w:marLeft w:val="0"/>
              <w:marRight w:val="0"/>
              <w:marTop w:val="0"/>
              <w:marBottom w:val="0"/>
              <w:divBdr>
                <w:top w:val="none" w:sz="0" w:space="0" w:color="auto"/>
                <w:left w:val="none" w:sz="0" w:space="0" w:color="auto"/>
                <w:bottom w:val="none" w:sz="0" w:space="0" w:color="auto"/>
                <w:right w:val="none" w:sz="0" w:space="0" w:color="auto"/>
              </w:divBdr>
              <w:divsChild>
                <w:div w:id="1116290715">
                  <w:marLeft w:val="0"/>
                  <w:marRight w:val="0"/>
                  <w:marTop w:val="0"/>
                  <w:marBottom w:val="0"/>
                  <w:divBdr>
                    <w:top w:val="none" w:sz="0" w:space="0" w:color="auto"/>
                    <w:left w:val="none" w:sz="0" w:space="0" w:color="auto"/>
                    <w:bottom w:val="none" w:sz="0" w:space="0" w:color="auto"/>
                    <w:right w:val="none" w:sz="0" w:space="0" w:color="auto"/>
                  </w:divBdr>
                  <w:divsChild>
                    <w:div w:id="306977899">
                      <w:marLeft w:val="0"/>
                      <w:marRight w:val="0"/>
                      <w:marTop w:val="0"/>
                      <w:marBottom w:val="0"/>
                      <w:divBdr>
                        <w:top w:val="none" w:sz="0" w:space="0" w:color="auto"/>
                        <w:left w:val="none" w:sz="0" w:space="0" w:color="auto"/>
                        <w:bottom w:val="none" w:sz="0" w:space="0" w:color="auto"/>
                        <w:right w:val="none" w:sz="0" w:space="0" w:color="auto"/>
                      </w:divBdr>
                      <w:divsChild>
                        <w:div w:id="722557345">
                          <w:marLeft w:val="0"/>
                          <w:marRight w:val="0"/>
                          <w:marTop w:val="0"/>
                          <w:marBottom w:val="0"/>
                          <w:divBdr>
                            <w:top w:val="none" w:sz="0" w:space="0" w:color="auto"/>
                            <w:left w:val="none" w:sz="0" w:space="0" w:color="auto"/>
                            <w:bottom w:val="none" w:sz="0" w:space="0" w:color="auto"/>
                            <w:right w:val="none" w:sz="0" w:space="0" w:color="auto"/>
                          </w:divBdr>
                          <w:divsChild>
                            <w:div w:id="1317803217">
                              <w:marLeft w:val="0"/>
                              <w:marRight w:val="0"/>
                              <w:marTop w:val="0"/>
                              <w:marBottom w:val="0"/>
                              <w:divBdr>
                                <w:top w:val="none" w:sz="0" w:space="0" w:color="auto"/>
                                <w:left w:val="none" w:sz="0" w:space="0" w:color="auto"/>
                                <w:bottom w:val="none" w:sz="0" w:space="0" w:color="auto"/>
                                <w:right w:val="none" w:sz="0" w:space="0" w:color="auto"/>
                              </w:divBdr>
                              <w:divsChild>
                                <w:div w:id="1332443687">
                                  <w:marLeft w:val="0"/>
                                  <w:marRight w:val="0"/>
                                  <w:marTop w:val="0"/>
                                  <w:marBottom w:val="0"/>
                                  <w:divBdr>
                                    <w:top w:val="none" w:sz="0" w:space="0" w:color="auto"/>
                                    <w:left w:val="none" w:sz="0" w:space="0" w:color="auto"/>
                                    <w:bottom w:val="none" w:sz="0" w:space="0" w:color="auto"/>
                                    <w:right w:val="none" w:sz="0" w:space="0" w:color="auto"/>
                                  </w:divBdr>
                                  <w:divsChild>
                                    <w:div w:id="497038742">
                                      <w:marLeft w:val="0"/>
                                      <w:marRight w:val="0"/>
                                      <w:marTop w:val="0"/>
                                      <w:marBottom w:val="0"/>
                                      <w:divBdr>
                                        <w:top w:val="none" w:sz="0" w:space="0" w:color="auto"/>
                                        <w:left w:val="none" w:sz="0" w:space="0" w:color="auto"/>
                                        <w:bottom w:val="none" w:sz="0" w:space="0" w:color="auto"/>
                                        <w:right w:val="none" w:sz="0" w:space="0" w:color="auto"/>
                                      </w:divBdr>
                                      <w:divsChild>
                                        <w:div w:id="460074018">
                                          <w:marLeft w:val="0"/>
                                          <w:marRight w:val="0"/>
                                          <w:marTop w:val="0"/>
                                          <w:marBottom w:val="0"/>
                                          <w:divBdr>
                                            <w:top w:val="none" w:sz="0" w:space="0" w:color="auto"/>
                                            <w:left w:val="none" w:sz="0" w:space="0" w:color="auto"/>
                                            <w:bottom w:val="none" w:sz="0" w:space="0" w:color="auto"/>
                                            <w:right w:val="none" w:sz="0" w:space="0" w:color="auto"/>
                                          </w:divBdr>
                                          <w:divsChild>
                                            <w:div w:id="1932926542">
                                              <w:marLeft w:val="-225"/>
                                              <w:marRight w:val="-225"/>
                                              <w:marTop w:val="0"/>
                                              <w:marBottom w:val="0"/>
                                              <w:divBdr>
                                                <w:top w:val="none" w:sz="0" w:space="0" w:color="auto"/>
                                                <w:left w:val="none" w:sz="0" w:space="0" w:color="auto"/>
                                                <w:bottom w:val="none" w:sz="0" w:space="0" w:color="auto"/>
                                                <w:right w:val="none" w:sz="0" w:space="0" w:color="auto"/>
                                              </w:divBdr>
                                              <w:divsChild>
                                                <w:div w:id="1317032558">
                                                  <w:marLeft w:val="0"/>
                                                  <w:marRight w:val="0"/>
                                                  <w:marTop w:val="0"/>
                                                  <w:marBottom w:val="0"/>
                                                  <w:divBdr>
                                                    <w:top w:val="none" w:sz="0" w:space="0" w:color="auto"/>
                                                    <w:left w:val="none" w:sz="0" w:space="0" w:color="auto"/>
                                                    <w:bottom w:val="none" w:sz="0" w:space="0" w:color="auto"/>
                                                    <w:right w:val="none" w:sz="0" w:space="0" w:color="auto"/>
                                                  </w:divBdr>
                                                  <w:divsChild>
                                                    <w:div w:id="1655648445">
                                                      <w:marLeft w:val="0"/>
                                                      <w:marRight w:val="0"/>
                                                      <w:marTop w:val="0"/>
                                                      <w:marBottom w:val="0"/>
                                                      <w:divBdr>
                                                        <w:top w:val="none" w:sz="0" w:space="0" w:color="auto"/>
                                                        <w:left w:val="none" w:sz="0" w:space="0" w:color="auto"/>
                                                        <w:bottom w:val="none" w:sz="0" w:space="0" w:color="auto"/>
                                                        <w:right w:val="none" w:sz="0" w:space="0" w:color="auto"/>
                                                      </w:divBdr>
                                                      <w:divsChild>
                                                        <w:div w:id="1159615059">
                                                          <w:marLeft w:val="0"/>
                                                          <w:marRight w:val="0"/>
                                                          <w:marTop w:val="0"/>
                                                          <w:marBottom w:val="0"/>
                                                          <w:divBdr>
                                                            <w:top w:val="none" w:sz="0" w:space="0" w:color="auto"/>
                                                            <w:left w:val="none" w:sz="0" w:space="0" w:color="auto"/>
                                                            <w:bottom w:val="none" w:sz="0" w:space="0" w:color="auto"/>
                                                            <w:right w:val="none" w:sz="0" w:space="0" w:color="auto"/>
                                                          </w:divBdr>
                                                          <w:divsChild>
                                                            <w:div w:id="274094548">
                                                              <w:marLeft w:val="0"/>
                                                              <w:marRight w:val="0"/>
                                                              <w:marTop w:val="0"/>
                                                              <w:marBottom w:val="0"/>
                                                              <w:divBdr>
                                                                <w:top w:val="none" w:sz="0" w:space="0" w:color="auto"/>
                                                                <w:left w:val="none" w:sz="0" w:space="0" w:color="auto"/>
                                                                <w:bottom w:val="none" w:sz="0" w:space="0" w:color="auto"/>
                                                                <w:right w:val="none" w:sz="0" w:space="0" w:color="auto"/>
                                                              </w:divBdr>
                                                              <w:divsChild>
                                                                <w:div w:id="297994204">
                                                                  <w:marLeft w:val="0"/>
                                                                  <w:marRight w:val="0"/>
                                                                  <w:marTop w:val="0"/>
                                                                  <w:marBottom w:val="0"/>
                                                                  <w:divBdr>
                                                                    <w:top w:val="none" w:sz="0" w:space="0" w:color="auto"/>
                                                                    <w:left w:val="none" w:sz="0" w:space="0" w:color="auto"/>
                                                                    <w:bottom w:val="none" w:sz="0" w:space="0" w:color="auto"/>
                                                                    <w:right w:val="none" w:sz="0" w:space="0" w:color="auto"/>
                                                                  </w:divBdr>
                                                                  <w:divsChild>
                                                                    <w:div w:id="736051865">
                                                                      <w:marLeft w:val="0"/>
                                                                      <w:marRight w:val="0"/>
                                                                      <w:marTop w:val="0"/>
                                                                      <w:marBottom w:val="0"/>
                                                                      <w:divBdr>
                                                                        <w:top w:val="none" w:sz="0" w:space="0" w:color="auto"/>
                                                                        <w:left w:val="none" w:sz="0" w:space="0" w:color="auto"/>
                                                                        <w:bottom w:val="none" w:sz="0" w:space="0" w:color="auto"/>
                                                                        <w:right w:val="none" w:sz="0" w:space="0" w:color="auto"/>
                                                                      </w:divBdr>
                                                                      <w:divsChild>
                                                                        <w:div w:id="2146004160">
                                                                          <w:marLeft w:val="0"/>
                                                                          <w:marRight w:val="0"/>
                                                                          <w:marTop w:val="0"/>
                                                                          <w:marBottom w:val="0"/>
                                                                          <w:divBdr>
                                                                            <w:top w:val="none" w:sz="0" w:space="0" w:color="auto"/>
                                                                            <w:left w:val="none" w:sz="0" w:space="0" w:color="auto"/>
                                                                            <w:bottom w:val="none" w:sz="0" w:space="0" w:color="auto"/>
                                                                            <w:right w:val="none" w:sz="0" w:space="0" w:color="auto"/>
                                                                          </w:divBdr>
                                                                          <w:divsChild>
                                                                            <w:div w:id="4598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98421">
      <w:bodyDiv w:val="1"/>
      <w:marLeft w:val="0"/>
      <w:marRight w:val="0"/>
      <w:marTop w:val="0"/>
      <w:marBottom w:val="0"/>
      <w:divBdr>
        <w:top w:val="none" w:sz="0" w:space="0" w:color="auto"/>
        <w:left w:val="none" w:sz="0" w:space="0" w:color="auto"/>
        <w:bottom w:val="none" w:sz="0" w:space="0" w:color="auto"/>
        <w:right w:val="none" w:sz="0" w:space="0" w:color="auto"/>
      </w:divBdr>
    </w:div>
    <w:div w:id="2033336780">
      <w:bodyDiv w:val="1"/>
      <w:marLeft w:val="0"/>
      <w:marRight w:val="0"/>
      <w:marTop w:val="0"/>
      <w:marBottom w:val="0"/>
      <w:divBdr>
        <w:top w:val="none" w:sz="0" w:space="0" w:color="auto"/>
        <w:left w:val="none" w:sz="0" w:space="0" w:color="auto"/>
        <w:bottom w:val="none" w:sz="0" w:space="0" w:color="auto"/>
        <w:right w:val="none" w:sz="0" w:space="0" w:color="auto"/>
      </w:divBdr>
      <w:divsChild>
        <w:div w:id="1502237528">
          <w:marLeft w:val="0"/>
          <w:marRight w:val="0"/>
          <w:marTop w:val="0"/>
          <w:marBottom w:val="0"/>
          <w:divBdr>
            <w:top w:val="none" w:sz="0" w:space="0" w:color="auto"/>
            <w:left w:val="none" w:sz="0" w:space="0" w:color="auto"/>
            <w:bottom w:val="none" w:sz="0" w:space="0" w:color="auto"/>
            <w:right w:val="none" w:sz="0" w:space="0" w:color="auto"/>
          </w:divBdr>
          <w:divsChild>
            <w:div w:id="561064909">
              <w:marLeft w:val="0"/>
              <w:marRight w:val="0"/>
              <w:marTop w:val="0"/>
              <w:marBottom w:val="0"/>
              <w:divBdr>
                <w:top w:val="none" w:sz="0" w:space="0" w:color="auto"/>
                <w:left w:val="none" w:sz="0" w:space="0" w:color="auto"/>
                <w:bottom w:val="none" w:sz="0" w:space="0" w:color="auto"/>
                <w:right w:val="none" w:sz="0" w:space="0" w:color="auto"/>
              </w:divBdr>
              <w:divsChild>
                <w:div w:id="1713727206">
                  <w:marLeft w:val="0"/>
                  <w:marRight w:val="0"/>
                  <w:marTop w:val="0"/>
                  <w:marBottom w:val="0"/>
                  <w:divBdr>
                    <w:top w:val="none" w:sz="0" w:space="0" w:color="auto"/>
                    <w:left w:val="none" w:sz="0" w:space="0" w:color="auto"/>
                    <w:bottom w:val="none" w:sz="0" w:space="0" w:color="auto"/>
                    <w:right w:val="none" w:sz="0" w:space="0" w:color="auto"/>
                  </w:divBdr>
                  <w:divsChild>
                    <w:div w:id="1293554302">
                      <w:marLeft w:val="0"/>
                      <w:marRight w:val="0"/>
                      <w:marTop w:val="0"/>
                      <w:marBottom w:val="0"/>
                      <w:divBdr>
                        <w:top w:val="none" w:sz="0" w:space="0" w:color="auto"/>
                        <w:left w:val="none" w:sz="0" w:space="0" w:color="auto"/>
                        <w:bottom w:val="none" w:sz="0" w:space="0" w:color="auto"/>
                        <w:right w:val="none" w:sz="0" w:space="0" w:color="auto"/>
                      </w:divBdr>
                      <w:divsChild>
                        <w:div w:id="842863556">
                          <w:marLeft w:val="0"/>
                          <w:marRight w:val="0"/>
                          <w:marTop w:val="0"/>
                          <w:marBottom w:val="0"/>
                          <w:divBdr>
                            <w:top w:val="none" w:sz="0" w:space="0" w:color="auto"/>
                            <w:left w:val="none" w:sz="0" w:space="0" w:color="auto"/>
                            <w:bottom w:val="none" w:sz="0" w:space="0" w:color="auto"/>
                            <w:right w:val="none" w:sz="0" w:space="0" w:color="auto"/>
                          </w:divBdr>
                          <w:divsChild>
                            <w:div w:id="1251353764">
                              <w:marLeft w:val="0"/>
                              <w:marRight w:val="0"/>
                              <w:marTop w:val="0"/>
                              <w:marBottom w:val="0"/>
                              <w:divBdr>
                                <w:top w:val="none" w:sz="0" w:space="0" w:color="auto"/>
                                <w:left w:val="none" w:sz="0" w:space="0" w:color="auto"/>
                                <w:bottom w:val="none" w:sz="0" w:space="0" w:color="auto"/>
                                <w:right w:val="none" w:sz="0" w:space="0" w:color="auto"/>
                              </w:divBdr>
                              <w:divsChild>
                                <w:div w:id="1518470483">
                                  <w:marLeft w:val="0"/>
                                  <w:marRight w:val="0"/>
                                  <w:marTop w:val="0"/>
                                  <w:marBottom w:val="0"/>
                                  <w:divBdr>
                                    <w:top w:val="none" w:sz="0" w:space="0" w:color="auto"/>
                                    <w:left w:val="none" w:sz="0" w:space="0" w:color="auto"/>
                                    <w:bottom w:val="none" w:sz="0" w:space="0" w:color="auto"/>
                                    <w:right w:val="none" w:sz="0" w:space="0" w:color="auto"/>
                                  </w:divBdr>
                                  <w:divsChild>
                                    <w:div w:id="1420250036">
                                      <w:marLeft w:val="0"/>
                                      <w:marRight w:val="0"/>
                                      <w:marTop w:val="0"/>
                                      <w:marBottom w:val="0"/>
                                      <w:divBdr>
                                        <w:top w:val="none" w:sz="0" w:space="0" w:color="auto"/>
                                        <w:left w:val="none" w:sz="0" w:space="0" w:color="auto"/>
                                        <w:bottom w:val="none" w:sz="0" w:space="0" w:color="auto"/>
                                        <w:right w:val="none" w:sz="0" w:space="0" w:color="auto"/>
                                      </w:divBdr>
                                      <w:divsChild>
                                        <w:div w:id="448087337">
                                          <w:marLeft w:val="0"/>
                                          <w:marRight w:val="0"/>
                                          <w:marTop w:val="0"/>
                                          <w:marBottom w:val="0"/>
                                          <w:divBdr>
                                            <w:top w:val="none" w:sz="0" w:space="0" w:color="auto"/>
                                            <w:left w:val="none" w:sz="0" w:space="0" w:color="auto"/>
                                            <w:bottom w:val="none" w:sz="0" w:space="0" w:color="auto"/>
                                            <w:right w:val="none" w:sz="0" w:space="0" w:color="auto"/>
                                          </w:divBdr>
                                          <w:divsChild>
                                            <w:div w:id="402068969">
                                              <w:marLeft w:val="0"/>
                                              <w:marRight w:val="0"/>
                                              <w:marTop w:val="0"/>
                                              <w:marBottom w:val="0"/>
                                              <w:divBdr>
                                                <w:top w:val="none" w:sz="0" w:space="0" w:color="auto"/>
                                                <w:left w:val="none" w:sz="0" w:space="0" w:color="auto"/>
                                                <w:bottom w:val="none" w:sz="0" w:space="0" w:color="auto"/>
                                                <w:right w:val="none" w:sz="0" w:space="0" w:color="auto"/>
                                              </w:divBdr>
                                              <w:divsChild>
                                                <w:div w:id="1562055695">
                                                  <w:marLeft w:val="0"/>
                                                  <w:marRight w:val="0"/>
                                                  <w:marTop w:val="0"/>
                                                  <w:marBottom w:val="0"/>
                                                  <w:divBdr>
                                                    <w:top w:val="none" w:sz="0" w:space="0" w:color="auto"/>
                                                    <w:left w:val="none" w:sz="0" w:space="0" w:color="auto"/>
                                                    <w:bottom w:val="none" w:sz="0" w:space="0" w:color="auto"/>
                                                    <w:right w:val="none" w:sz="0" w:space="0" w:color="auto"/>
                                                  </w:divBdr>
                                                  <w:divsChild>
                                                    <w:div w:id="1251543470">
                                                      <w:marLeft w:val="0"/>
                                                      <w:marRight w:val="0"/>
                                                      <w:marTop w:val="0"/>
                                                      <w:marBottom w:val="0"/>
                                                      <w:divBdr>
                                                        <w:top w:val="none" w:sz="0" w:space="0" w:color="auto"/>
                                                        <w:left w:val="none" w:sz="0" w:space="0" w:color="auto"/>
                                                        <w:bottom w:val="none" w:sz="0" w:space="0" w:color="auto"/>
                                                        <w:right w:val="none" w:sz="0" w:space="0" w:color="auto"/>
                                                      </w:divBdr>
                                                      <w:divsChild>
                                                        <w:div w:id="408617319">
                                                          <w:marLeft w:val="0"/>
                                                          <w:marRight w:val="0"/>
                                                          <w:marTop w:val="0"/>
                                                          <w:marBottom w:val="0"/>
                                                          <w:divBdr>
                                                            <w:top w:val="none" w:sz="0" w:space="0" w:color="auto"/>
                                                            <w:left w:val="none" w:sz="0" w:space="0" w:color="auto"/>
                                                            <w:bottom w:val="none" w:sz="0" w:space="0" w:color="auto"/>
                                                            <w:right w:val="none" w:sz="0" w:space="0" w:color="auto"/>
                                                          </w:divBdr>
                                                          <w:divsChild>
                                                            <w:div w:id="213738407">
                                                              <w:marLeft w:val="0"/>
                                                              <w:marRight w:val="0"/>
                                                              <w:marTop w:val="0"/>
                                                              <w:marBottom w:val="0"/>
                                                              <w:divBdr>
                                                                <w:top w:val="none" w:sz="0" w:space="0" w:color="auto"/>
                                                                <w:left w:val="none" w:sz="0" w:space="0" w:color="auto"/>
                                                                <w:bottom w:val="none" w:sz="0" w:space="0" w:color="auto"/>
                                                                <w:right w:val="none" w:sz="0" w:space="0" w:color="auto"/>
                                                              </w:divBdr>
                                                              <w:divsChild>
                                                                <w:div w:id="12720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8105">
      <w:bodyDiv w:val="1"/>
      <w:marLeft w:val="0"/>
      <w:marRight w:val="0"/>
      <w:marTop w:val="0"/>
      <w:marBottom w:val="0"/>
      <w:divBdr>
        <w:top w:val="none" w:sz="0" w:space="0" w:color="auto"/>
        <w:left w:val="none" w:sz="0" w:space="0" w:color="auto"/>
        <w:bottom w:val="none" w:sz="0" w:space="0" w:color="auto"/>
        <w:right w:val="none" w:sz="0" w:space="0" w:color="auto"/>
      </w:divBdr>
    </w:div>
    <w:div w:id="2085225986">
      <w:bodyDiv w:val="1"/>
      <w:marLeft w:val="0"/>
      <w:marRight w:val="0"/>
      <w:marTop w:val="0"/>
      <w:marBottom w:val="0"/>
      <w:divBdr>
        <w:top w:val="none" w:sz="0" w:space="0" w:color="auto"/>
        <w:left w:val="none" w:sz="0" w:space="0" w:color="auto"/>
        <w:bottom w:val="none" w:sz="0" w:space="0" w:color="auto"/>
        <w:right w:val="none" w:sz="0" w:space="0" w:color="auto"/>
      </w:divBdr>
      <w:divsChild>
        <w:div w:id="143935726">
          <w:marLeft w:val="0"/>
          <w:marRight w:val="0"/>
          <w:marTop w:val="0"/>
          <w:marBottom w:val="0"/>
          <w:divBdr>
            <w:top w:val="none" w:sz="0" w:space="0" w:color="auto"/>
            <w:left w:val="none" w:sz="0" w:space="0" w:color="auto"/>
            <w:bottom w:val="none" w:sz="0" w:space="0" w:color="auto"/>
            <w:right w:val="none" w:sz="0" w:space="0" w:color="auto"/>
          </w:divBdr>
          <w:divsChild>
            <w:div w:id="1805155380">
              <w:marLeft w:val="0"/>
              <w:marRight w:val="0"/>
              <w:marTop w:val="0"/>
              <w:marBottom w:val="0"/>
              <w:divBdr>
                <w:top w:val="none" w:sz="0" w:space="0" w:color="auto"/>
                <w:left w:val="none" w:sz="0" w:space="0" w:color="auto"/>
                <w:bottom w:val="none" w:sz="0" w:space="0" w:color="auto"/>
                <w:right w:val="none" w:sz="0" w:space="0" w:color="auto"/>
              </w:divBdr>
              <w:divsChild>
                <w:div w:id="1920291335">
                  <w:marLeft w:val="0"/>
                  <w:marRight w:val="0"/>
                  <w:marTop w:val="0"/>
                  <w:marBottom w:val="0"/>
                  <w:divBdr>
                    <w:top w:val="none" w:sz="0" w:space="0" w:color="auto"/>
                    <w:left w:val="none" w:sz="0" w:space="0" w:color="auto"/>
                    <w:bottom w:val="none" w:sz="0" w:space="0" w:color="auto"/>
                    <w:right w:val="none" w:sz="0" w:space="0" w:color="auto"/>
                  </w:divBdr>
                  <w:divsChild>
                    <w:div w:id="708846988">
                      <w:marLeft w:val="0"/>
                      <w:marRight w:val="0"/>
                      <w:marTop w:val="0"/>
                      <w:marBottom w:val="0"/>
                      <w:divBdr>
                        <w:top w:val="none" w:sz="0" w:space="0" w:color="auto"/>
                        <w:left w:val="none" w:sz="0" w:space="0" w:color="auto"/>
                        <w:bottom w:val="none" w:sz="0" w:space="0" w:color="auto"/>
                        <w:right w:val="none" w:sz="0" w:space="0" w:color="auto"/>
                      </w:divBdr>
                      <w:divsChild>
                        <w:div w:id="1662655704">
                          <w:marLeft w:val="0"/>
                          <w:marRight w:val="0"/>
                          <w:marTop w:val="0"/>
                          <w:marBottom w:val="0"/>
                          <w:divBdr>
                            <w:top w:val="none" w:sz="0" w:space="0" w:color="auto"/>
                            <w:left w:val="none" w:sz="0" w:space="0" w:color="auto"/>
                            <w:bottom w:val="none" w:sz="0" w:space="0" w:color="auto"/>
                            <w:right w:val="none" w:sz="0" w:space="0" w:color="auto"/>
                          </w:divBdr>
                          <w:divsChild>
                            <w:div w:id="974481608">
                              <w:marLeft w:val="0"/>
                              <w:marRight w:val="0"/>
                              <w:marTop w:val="0"/>
                              <w:marBottom w:val="0"/>
                              <w:divBdr>
                                <w:top w:val="none" w:sz="0" w:space="0" w:color="auto"/>
                                <w:left w:val="none" w:sz="0" w:space="0" w:color="auto"/>
                                <w:bottom w:val="none" w:sz="0" w:space="0" w:color="auto"/>
                                <w:right w:val="none" w:sz="0" w:space="0" w:color="auto"/>
                              </w:divBdr>
                              <w:divsChild>
                                <w:div w:id="1539511432">
                                  <w:marLeft w:val="0"/>
                                  <w:marRight w:val="0"/>
                                  <w:marTop w:val="0"/>
                                  <w:marBottom w:val="0"/>
                                  <w:divBdr>
                                    <w:top w:val="none" w:sz="0" w:space="0" w:color="auto"/>
                                    <w:left w:val="none" w:sz="0" w:space="0" w:color="auto"/>
                                    <w:bottom w:val="none" w:sz="0" w:space="0" w:color="auto"/>
                                    <w:right w:val="none" w:sz="0" w:space="0" w:color="auto"/>
                                  </w:divBdr>
                                  <w:divsChild>
                                    <w:div w:id="1924794461">
                                      <w:marLeft w:val="0"/>
                                      <w:marRight w:val="0"/>
                                      <w:marTop w:val="0"/>
                                      <w:marBottom w:val="0"/>
                                      <w:divBdr>
                                        <w:top w:val="none" w:sz="0" w:space="0" w:color="auto"/>
                                        <w:left w:val="none" w:sz="0" w:space="0" w:color="auto"/>
                                        <w:bottom w:val="none" w:sz="0" w:space="0" w:color="auto"/>
                                        <w:right w:val="none" w:sz="0" w:space="0" w:color="auto"/>
                                      </w:divBdr>
                                      <w:divsChild>
                                        <w:div w:id="587692437">
                                          <w:marLeft w:val="-225"/>
                                          <w:marRight w:val="-225"/>
                                          <w:marTop w:val="0"/>
                                          <w:marBottom w:val="0"/>
                                          <w:divBdr>
                                            <w:top w:val="none" w:sz="0" w:space="0" w:color="auto"/>
                                            <w:left w:val="none" w:sz="0" w:space="0" w:color="auto"/>
                                            <w:bottom w:val="none" w:sz="0" w:space="0" w:color="auto"/>
                                            <w:right w:val="none" w:sz="0" w:space="0" w:color="auto"/>
                                          </w:divBdr>
                                          <w:divsChild>
                                            <w:div w:id="341052007">
                                              <w:marLeft w:val="0"/>
                                              <w:marRight w:val="0"/>
                                              <w:marTop w:val="0"/>
                                              <w:marBottom w:val="0"/>
                                              <w:divBdr>
                                                <w:top w:val="none" w:sz="0" w:space="0" w:color="auto"/>
                                                <w:left w:val="none" w:sz="0" w:space="0" w:color="auto"/>
                                                <w:bottom w:val="none" w:sz="0" w:space="0" w:color="auto"/>
                                                <w:right w:val="none" w:sz="0" w:space="0" w:color="auto"/>
                                              </w:divBdr>
                                              <w:divsChild>
                                                <w:div w:id="1906259709">
                                                  <w:marLeft w:val="0"/>
                                                  <w:marRight w:val="0"/>
                                                  <w:marTop w:val="0"/>
                                                  <w:marBottom w:val="0"/>
                                                  <w:divBdr>
                                                    <w:top w:val="none" w:sz="0" w:space="0" w:color="auto"/>
                                                    <w:left w:val="none" w:sz="0" w:space="0" w:color="auto"/>
                                                    <w:bottom w:val="none" w:sz="0" w:space="0" w:color="auto"/>
                                                    <w:right w:val="none" w:sz="0" w:space="0" w:color="auto"/>
                                                  </w:divBdr>
                                                  <w:divsChild>
                                                    <w:div w:id="317148278">
                                                      <w:marLeft w:val="0"/>
                                                      <w:marRight w:val="0"/>
                                                      <w:marTop w:val="0"/>
                                                      <w:marBottom w:val="0"/>
                                                      <w:divBdr>
                                                        <w:top w:val="none" w:sz="0" w:space="0" w:color="auto"/>
                                                        <w:left w:val="none" w:sz="0" w:space="0" w:color="auto"/>
                                                        <w:bottom w:val="none" w:sz="0" w:space="0" w:color="auto"/>
                                                        <w:right w:val="none" w:sz="0" w:space="0" w:color="auto"/>
                                                      </w:divBdr>
                                                      <w:divsChild>
                                                        <w:div w:id="133836210">
                                                          <w:marLeft w:val="0"/>
                                                          <w:marRight w:val="0"/>
                                                          <w:marTop w:val="0"/>
                                                          <w:marBottom w:val="0"/>
                                                          <w:divBdr>
                                                            <w:top w:val="none" w:sz="0" w:space="0" w:color="auto"/>
                                                            <w:left w:val="none" w:sz="0" w:space="0" w:color="auto"/>
                                                            <w:bottom w:val="none" w:sz="0" w:space="0" w:color="auto"/>
                                                            <w:right w:val="none" w:sz="0" w:space="0" w:color="auto"/>
                                                          </w:divBdr>
                                                          <w:divsChild>
                                                            <w:div w:id="1545748801">
                                                              <w:marLeft w:val="0"/>
                                                              <w:marRight w:val="0"/>
                                                              <w:marTop w:val="0"/>
                                                              <w:marBottom w:val="0"/>
                                                              <w:divBdr>
                                                                <w:top w:val="none" w:sz="0" w:space="0" w:color="auto"/>
                                                                <w:left w:val="none" w:sz="0" w:space="0" w:color="auto"/>
                                                                <w:bottom w:val="none" w:sz="0" w:space="0" w:color="auto"/>
                                                                <w:right w:val="none" w:sz="0" w:space="0" w:color="auto"/>
                                                              </w:divBdr>
                                                              <w:divsChild>
                                                                <w:div w:id="1507943126">
                                                                  <w:marLeft w:val="0"/>
                                                                  <w:marRight w:val="0"/>
                                                                  <w:marTop w:val="0"/>
                                                                  <w:marBottom w:val="0"/>
                                                                  <w:divBdr>
                                                                    <w:top w:val="none" w:sz="0" w:space="0" w:color="auto"/>
                                                                    <w:left w:val="none" w:sz="0" w:space="0" w:color="auto"/>
                                                                    <w:bottom w:val="none" w:sz="0" w:space="0" w:color="auto"/>
                                                                    <w:right w:val="none" w:sz="0" w:space="0" w:color="auto"/>
                                                                  </w:divBdr>
                                                                  <w:divsChild>
                                                                    <w:div w:id="183253695">
                                                                      <w:marLeft w:val="0"/>
                                                                      <w:marRight w:val="0"/>
                                                                      <w:marTop w:val="0"/>
                                                                      <w:marBottom w:val="0"/>
                                                                      <w:divBdr>
                                                                        <w:top w:val="none" w:sz="0" w:space="0" w:color="auto"/>
                                                                        <w:left w:val="none" w:sz="0" w:space="0" w:color="auto"/>
                                                                        <w:bottom w:val="none" w:sz="0" w:space="0" w:color="auto"/>
                                                                        <w:right w:val="none" w:sz="0" w:space="0" w:color="auto"/>
                                                                      </w:divBdr>
                                                                      <w:divsChild>
                                                                        <w:div w:id="1804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9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394E-BD7B-4936-83B6-14336479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Kees Goedegebuur</cp:lastModifiedBy>
  <cp:revision>2</cp:revision>
  <cp:lastPrinted>2019-12-04T15:01:00Z</cp:lastPrinted>
  <dcterms:created xsi:type="dcterms:W3CDTF">2021-07-28T09:45:00Z</dcterms:created>
  <dcterms:modified xsi:type="dcterms:W3CDTF">2021-07-28T09:45:00Z</dcterms:modified>
</cp:coreProperties>
</file>